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CF74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</w:rPr>
        <w:t>HỢP ĐỒNG LAO ĐỘNG</w:t>
      </w:r>
    </w:p>
    <w:p w14:paraId="119235D0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333333"/>
        </w:rPr>
        <w:t>(</w:t>
      </w:r>
      <w:proofErr w:type="spellStart"/>
      <w:r>
        <w:rPr>
          <w:i/>
          <w:iCs/>
          <w:color w:val="333333"/>
        </w:rPr>
        <w:t>Nhân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viên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bán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thời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gian</w:t>
      </w:r>
      <w:proofErr w:type="spellEnd"/>
      <w:r>
        <w:rPr>
          <w:i/>
          <w:iCs/>
          <w:color w:val="333333"/>
        </w:rPr>
        <w:t>)</w:t>
      </w:r>
    </w:p>
    <w:p w14:paraId="31272789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462472BD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i/>
          <w:iCs/>
          <w:color w:val="333333"/>
        </w:rPr>
        <w:t>Hôm</w:t>
      </w:r>
      <w:proofErr w:type="spellEnd"/>
      <w:r>
        <w:rPr>
          <w:i/>
          <w:iCs/>
          <w:color w:val="333333"/>
        </w:rPr>
        <w:t xml:space="preserve"> nay, </w:t>
      </w:r>
      <w:proofErr w:type="spellStart"/>
      <w:r>
        <w:rPr>
          <w:i/>
          <w:iCs/>
          <w:color w:val="333333"/>
        </w:rPr>
        <w:t>ngày</w:t>
      </w:r>
      <w:proofErr w:type="spellEnd"/>
      <w:proofErr w:type="gramStart"/>
      <w:r>
        <w:rPr>
          <w:i/>
          <w:iCs/>
          <w:color w:val="333333"/>
        </w:rPr>
        <w:t>…..</w:t>
      </w:r>
      <w:proofErr w:type="spellStart"/>
      <w:proofErr w:type="gramEnd"/>
      <w:r>
        <w:rPr>
          <w:i/>
          <w:iCs/>
          <w:color w:val="333333"/>
        </w:rPr>
        <w:t>tháng</w:t>
      </w:r>
      <w:proofErr w:type="spellEnd"/>
      <w:r>
        <w:rPr>
          <w:i/>
          <w:iCs/>
          <w:color w:val="333333"/>
        </w:rPr>
        <w:t>…..</w:t>
      </w:r>
      <w:proofErr w:type="spellStart"/>
      <w:r>
        <w:rPr>
          <w:i/>
          <w:iCs/>
          <w:color w:val="333333"/>
        </w:rPr>
        <w:t>năm</w:t>
      </w:r>
      <w:proofErr w:type="spellEnd"/>
      <w:r>
        <w:rPr>
          <w:i/>
          <w:iCs/>
          <w:color w:val="333333"/>
        </w:rPr>
        <w:t xml:space="preserve">…., </w:t>
      </w:r>
      <w:proofErr w:type="spellStart"/>
      <w:r>
        <w:rPr>
          <w:i/>
          <w:iCs/>
          <w:color w:val="333333"/>
        </w:rPr>
        <w:t>Chúng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tôi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gồm</w:t>
      </w:r>
      <w:proofErr w:type="spellEnd"/>
      <w:r>
        <w:rPr>
          <w:i/>
          <w:iCs/>
          <w:color w:val="333333"/>
        </w:rPr>
        <w:t>:</w:t>
      </w:r>
    </w:p>
    <w:p w14:paraId="7F52A302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333333"/>
        </w:rPr>
        <w:t>Chúng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tôi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một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> </w:t>
      </w:r>
      <w:proofErr w:type="spellStart"/>
      <w:r>
        <w:rPr>
          <w:b/>
          <w:bCs/>
          <w:color w:val="333333"/>
        </w:rPr>
        <w:t>Ông</w:t>
      </w:r>
      <w:proofErr w:type="spellEnd"/>
      <w:r>
        <w:rPr>
          <w:b/>
          <w:bCs/>
          <w:color w:val="333333"/>
        </w:rPr>
        <w:t>/</w:t>
      </w:r>
      <w:proofErr w:type="spellStart"/>
      <w:proofErr w:type="gramStart"/>
      <w:r>
        <w:rPr>
          <w:b/>
          <w:bCs/>
          <w:color w:val="333333"/>
        </w:rPr>
        <w:t>Bà</w:t>
      </w:r>
      <w:proofErr w:type="spellEnd"/>
      <w:r>
        <w:rPr>
          <w:color w:val="333333"/>
        </w:rPr>
        <w:t> :</w:t>
      </w:r>
      <w:proofErr w:type="gramEnd"/>
      <w:r>
        <w:rPr>
          <w:color w:val="333333"/>
        </w:rPr>
        <w:t xml:space="preserve"> ...........................................................................................................</w:t>
      </w:r>
    </w:p>
    <w:p w14:paraId="20448894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333333"/>
        </w:rPr>
        <w:t>Chức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vụ</w:t>
      </w:r>
      <w:proofErr w:type="spellEnd"/>
      <w:r>
        <w:rPr>
          <w:color w:val="333333"/>
        </w:rPr>
        <w:t>: ...........................................................................................................................................</w:t>
      </w:r>
    </w:p>
    <w:p w14:paraId="00384B32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333333"/>
        </w:rPr>
        <w:t>Đại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cho</w:t>
      </w:r>
      <w:proofErr w:type="spellEnd"/>
      <w:r>
        <w:rPr>
          <w:color w:val="333333"/>
        </w:rPr>
        <w:t xml:space="preserve"> ......................................................................................................................................</w:t>
      </w:r>
    </w:p>
    <w:p w14:paraId="0AA95DD6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Địa </w:t>
      </w:r>
      <w:proofErr w:type="spellStart"/>
      <w:r>
        <w:rPr>
          <w:color w:val="333333"/>
        </w:rPr>
        <w:t>chỉ</w:t>
      </w:r>
      <w:proofErr w:type="spellEnd"/>
      <w:r>
        <w:rPr>
          <w:color w:val="333333"/>
        </w:rPr>
        <w:t xml:space="preserve">: .................................. </w:t>
      </w:r>
      <w:proofErr w:type="spellStart"/>
      <w:r>
        <w:rPr>
          <w:color w:val="333333"/>
        </w:rPr>
        <w:t>Điện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thoại</w:t>
      </w:r>
      <w:proofErr w:type="spellEnd"/>
      <w:r>
        <w:rPr>
          <w:color w:val="333333"/>
        </w:rPr>
        <w:t>: .........................................................................................</w:t>
      </w:r>
    </w:p>
    <w:p w14:paraId="1E8195B7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333333"/>
        </w:rPr>
        <w:t>Mã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số</w:t>
      </w:r>
      <w:proofErr w:type="spellEnd"/>
      <w:r>
        <w:rPr>
          <w:color w:val="333333"/>
        </w:rPr>
        <w:t xml:space="preserve"> thuế: .......................................................................................................................................</w:t>
      </w:r>
    </w:p>
    <w:p w14:paraId="6C594D75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333333"/>
        </w:rPr>
        <w:t>Số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tài</w:t>
      </w:r>
      <w:proofErr w:type="spellEnd"/>
      <w:r>
        <w:rPr>
          <w:color w:val="333333"/>
        </w:rPr>
        <w:t xml:space="preserve"> khoản: .....................................................................................................................................</w:t>
      </w:r>
    </w:p>
    <w:p w14:paraId="38FD771B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6ECF10C3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một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</w:t>
      </w:r>
      <w:proofErr w:type="spellEnd"/>
      <w:r>
        <w:rPr>
          <w:color w:val="333333"/>
        </w:rPr>
        <w:t> </w:t>
      </w:r>
      <w:proofErr w:type="spellStart"/>
      <w:r>
        <w:rPr>
          <w:b/>
          <w:bCs/>
          <w:color w:val="333333"/>
        </w:rPr>
        <w:t>Ông</w:t>
      </w:r>
      <w:proofErr w:type="spellEnd"/>
      <w:r>
        <w:rPr>
          <w:b/>
          <w:bCs/>
          <w:color w:val="333333"/>
        </w:rPr>
        <w:t>/</w:t>
      </w:r>
      <w:proofErr w:type="spellStart"/>
      <w:proofErr w:type="gramStart"/>
      <w:r>
        <w:rPr>
          <w:b/>
          <w:bCs/>
          <w:color w:val="333333"/>
        </w:rPr>
        <w:t>Bà</w:t>
      </w:r>
      <w:proofErr w:type="spellEnd"/>
      <w:r>
        <w:rPr>
          <w:color w:val="333333"/>
        </w:rPr>
        <w:t> :</w:t>
      </w:r>
      <w:proofErr w:type="gramEnd"/>
      <w:r>
        <w:rPr>
          <w:color w:val="333333"/>
        </w:rPr>
        <w:t xml:space="preserve"> ......................................................................................................................</w:t>
      </w:r>
    </w:p>
    <w:p w14:paraId="18C2ED65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Sinh 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>: ....................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.......................</w:t>
      </w:r>
      <w:proofErr w:type="spellStart"/>
      <w:r>
        <w:rPr>
          <w:color w:val="333333"/>
        </w:rPr>
        <w:t>năm</w:t>
      </w:r>
      <w:proofErr w:type="spellEnd"/>
      <w:r>
        <w:rPr>
          <w:color w:val="333333"/>
        </w:rPr>
        <w:t xml:space="preserve"> ...................</w:t>
      </w:r>
      <w:proofErr w:type="spellStart"/>
      <w:r>
        <w:rPr>
          <w:color w:val="333333"/>
        </w:rPr>
        <w:t>Tại</w:t>
      </w:r>
      <w:proofErr w:type="spellEnd"/>
      <w:r>
        <w:rPr>
          <w:color w:val="333333"/>
        </w:rPr>
        <w:t>: .....................................................</w:t>
      </w:r>
    </w:p>
    <w:p w14:paraId="091A0C8B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333333"/>
        </w:rPr>
        <w:t>Nghề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nghiệp</w:t>
      </w:r>
      <w:proofErr w:type="spellEnd"/>
      <w:r>
        <w:rPr>
          <w:color w:val="333333"/>
        </w:rPr>
        <w:t>: ......................................................................................................................................</w:t>
      </w:r>
    </w:p>
    <w:p w14:paraId="475FE399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Địa </w:t>
      </w:r>
      <w:proofErr w:type="spellStart"/>
      <w:r>
        <w:rPr>
          <w:color w:val="333333"/>
        </w:rPr>
        <w:t>chỉ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trú</w:t>
      </w:r>
      <w:proofErr w:type="spellEnd"/>
      <w:r>
        <w:rPr>
          <w:color w:val="333333"/>
        </w:rPr>
        <w:t>: ..............................................................................................................................</w:t>
      </w:r>
    </w:p>
    <w:p w14:paraId="44AB39C7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333333"/>
        </w:rPr>
        <w:t>Số</w:t>
      </w:r>
      <w:proofErr w:type="spellEnd"/>
      <w:r>
        <w:rPr>
          <w:color w:val="333333"/>
        </w:rPr>
        <w:t xml:space="preserve"> CMTND: .........................................</w:t>
      </w:r>
      <w:proofErr w:type="spellStart"/>
      <w:r>
        <w:rPr>
          <w:color w:val="333333"/>
        </w:rPr>
        <w:t>cấp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 xml:space="preserve"> ............/............/...........</w:t>
      </w:r>
    </w:p>
    <w:p w14:paraId="77D44EEC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333333"/>
        </w:rPr>
        <w:t>Số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sổ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proofErr w:type="gramStart"/>
      <w:r>
        <w:rPr>
          <w:color w:val="333333"/>
        </w:rPr>
        <w:t>) :</w:t>
      </w:r>
      <w:proofErr w:type="gramEnd"/>
      <w:r>
        <w:rPr>
          <w:color w:val="333333"/>
        </w:rPr>
        <w:t xml:space="preserve"> .....................</w:t>
      </w:r>
      <w:proofErr w:type="spellStart"/>
      <w:r>
        <w:rPr>
          <w:color w:val="333333"/>
        </w:rPr>
        <w:t>cấp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 xml:space="preserve"> ............/............/...........</w:t>
      </w:r>
    </w:p>
    <w:p w14:paraId="26E4A674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2CD26737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i/>
          <w:iCs/>
          <w:color w:val="333333"/>
        </w:rPr>
        <w:t>Thoả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thuận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ký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kết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hợp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đồng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lao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động</w:t>
      </w:r>
      <w:proofErr w:type="spellEnd"/>
      <w:r>
        <w:rPr>
          <w:i/>
          <w:iCs/>
          <w:color w:val="333333"/>
        </w:rPr>
        <w:t> </w:t>
      </w:r>
      <w:proofErr w:type="spellStart"/>
      <w:r>
        <w:rPr>
          <w:i/>
          <w:iCs/>
          <w:color w:val="333333"/>
        </w:rPr>
        <w:t>bán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thời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gian</w:t>
      </w:r>
      <w:proofErr w:type="spellEnd"/>
      <w:r>
        <w:rPr>
          <w:i/>
          <w:iCs/>
          <w:color w:val="333333"/>
        </w:rPr>
        <w:t> </w:t>
      </w:r>
      <w:proofErr w:type="spellStart"/>
      <w:r>
        <w:rPr>
          <w:i/>
          <w:iCs/>
          <w:color w:val="333333"/>
        </w:rPr>
        <w:t>và</w:t>
      </w:r>
      <w:proofErr w:type="spellEnd"/>
      <w:r>
        <w:rPr>
          <w:i/>
          <w:iCs/>
          <w:color w:val="333333"/>
        </w:rPr>
        <w:t xml:space="preserve"> cam </w:t>
      </w:r>
      <w:proofErr w:type="spellStart"/>
      <w:r>
        <w:rPr>
          <w:i/>
          <w:iCs/>
          <w:color w:val="333333"/>
        </w:rPr>
        <w:t>kết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làm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đúng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những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điều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khoản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sau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đây</w:t>
      </w:r>
      <w:proofErr w:type="spellEnd"/>
      <w:r>
        <w:rPr>
          <w:i/>
          <w:iCs/>
          <w:color w:val="333333"/>
        </w:rPr>
        <w:t>:</w:t>
      </w:r>
    </w:p>
    <w:p w14:paraId="1ECE6FDD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70A644AD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333333"/>
        </w:rPr>
        <w:t>Điều</w:t>
      </w:r>
      <w:proofErr w:type="spellEnd"/>
      <w:r>
        <w:rPr>
          <w:b/>
          <w:bCs/>
          <w:color w:val="333333"/>
        </w:rPr>
        <w:t xml:space="preserve"> 1: </w:t>
      </w:r>
      <w:proofErr w:type="spellStart"/>
      <w:r>
        <w:rPr>
          <w:b/>
          <w:bCs/>
          <w:color w:val="333333"/>
        </w:rPr>
        <w:t>Thời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gian</w:t>
      </w:r>
      <w:proofErr w:type="spellEnd"/>
      <w:r>
        <w:rPr>
          <w:b/>
          <w:bCs/>
          <w:color w:val="333333"/>
        </w:rPr>
        <w:t> </w:t>
      </w:r>
      <w:proofErr w:type="spellStart"/>
      <w:r>
        <w:rPr>
          <w:b/>
          <w:bCs/>
          <w:color w:val="333333"/>
        </w:rPr>
        <w:t>và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công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việc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hợp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đồng</w:t>
      </w:r>
      <w:proofErr w:type="spellEnd"/>
      <w:r>
        <w:rPr>
          <w:b/>
          <w:bCs/>
          <w:color w:val="333333"/>
        </w:rPr>
        <w:t>:</w:t>
      </w:r>
    </w:p>
    <w:p w14:paraId="35A5A76B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Loại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Nhân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gian</w:t>
      </w:r>
      <w:proofErr w:type="spellEnd"/>
      <w:r>
        <w:rPr>
          <w:color w:val="333333"/>
        </w:rPr>
        <w:t> </w:t>
      </w:r>
      <w:proofErr w:type="gramStart"/>
      <w:r>
        <w:rPr>
          <w:color w:val="333333"/>
        </w:rPr>
        <w:t>…..</w:t>
      </w:r>
      <w:proofErr w:type="gramEnd"/>
      <w:r>
        <w:rPr>
          <w:color w:val="333333"/>
        </w:rPr>
        <w:t xml:space="preserve"> h/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>.</w:t>
      </w:r>
    </w:p>
    <w:p w14:paraId="2F149667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- </w:t>
      </w:r>
      <w:proofErr w:type="spellStart"/>
      <w:r>
        <w:rPr>
          <w:color w:val="333333"/>
        </w:rPr>
        <w:t>Mô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  <w:r>
        <w:rPr>
          <w:color w:val="333333"/>
        </w:rPr>
        <w:t>:</w:t>
      </w:r>
    </w:p>
    <w:p w14:paraId="43DAC1CA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3A492A17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333333"/>
        </w:rPr>
        <w:t>Điều</w:t>
      </w:r>
      <w:proofErr w:type="spellEnd"/>
      <w:r>
        <w:rPr>
          <w:b/>
          <w:bCs/>
          <w:color w:val="333333"/>
        </w:rPr>
        <w:t xml:space="preserve"> 2: </w:t>
      </w:r>
      <w:proofErr w:type="spellStart"/>
      <w:r>
        <w:rPr>
          <w:b/>
          <w:bCs/>
          <w:color w:val="333333"/>
        </w:rPr>
        <w:t>Chế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độ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làm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việc</w:t>
      </w:r>
      <w:proofErr w:type="spellEnd"/>
      <w:r>
        <w:rPr>
          <w:b/>
          <w:bCs/>
          <w:color w:val="333333"/>
        </w:rPr>
        <w:t>:</w:t>
      </w:r>
    </w:p>
    <w:p w14:paraId="23E087AE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dụng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máy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tính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điện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thoại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máy</w:t>
      </w:r>
      <w:proofErr w:type="spellEnd"/>
      <w:r>
        <w:rPr>
          <w:color w:val="333333"/>
        </w:rPr>
        <w:t xml:space="preserve"> fax, </w:t>
      </w:r>
      <w:proofErr w:type="spellStart"/>
      <w:r>
        <w:rPr>
          <w:color w:val="333333"/>
        </w:rPr>
        <w:t>máy</w:t>
      </w:r>
      <w:proofErr w:type="spellEnd"/>
      <w:r>
        <w:rPr>
          <w:color w:val="333333"/>
        </w:rPr>
        <w:t xml:space="preserve"> scan </w:t>
      </w:r>
      <w:proofErr w:type="spellStart"/>
      <w:r>
        <w:rPr>
          <w:color w:val="333333"/>
        </w:rPr>
        <w:t>trên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văn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phòng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ty </w:t>
      </w:r>
      <w:proofErr w:type="spellStart"/>
      <w:r>
        <w:rPr>
          <w:color w:val="333333"/>
        </w:rPr>
        <w:t>phục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vụ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  <w:r>
        <w:rPr>
          <w:color w:val="333333"/>
        </w:rPr>
        <w:t>….</w:t>
      </w:r>
    </w:p>
    <w:p w14:paraId="77C1D116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617F1FA4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333333"/>
        </w:rPr>
        <w:t>Điều</w:t>
      </w:r>
      <w:proofErr w:type="spellEnd"/>
      <w:r>
        <w:rPr>
          <w:b/>
          <w:bCs/>
          <w:color w:val="333333"/>
        </w:rPr>
        <w:t xml:space="preserve"> 3: Nghĩa </w:t>
      </w:r>
      <w:proofErr w:type="spellStart"/>
      <w:r>
        <w:rPr>
          <w:b/>
          <w:bCs/>
          <w:color w:val="333333"/>
        </w:rPr>
        <w:t>vụ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và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quyền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lợi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của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người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lao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động</w:t>
      </w:r>
      <w:proofErr w:type="spellEnd"/>
      <w:r>
        <w:rPr>
          <w:b/>
          <w:bCs/>
          <w:color w:val="333333"/>
        </w:rPr>
        <w:t>:</w:t>
      </w:r>
    </w:p>
    <w:p w14:paraId="64EDD115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</w:rPr>
        <w:t xml:space="preserve">1 - Quyền </w:t>
      </w:r>
      <w:proofErr w:type="spellStart"/>
      <w:r>
        <w:rPr>
          <w:b/>
          <w:bCs/>
          <w:color w:val="333333"/>
        </w:rPr>
        <w:t>lợi</w:t>
      </w:r>
      <w:proofErr w:type="spellEnd"/>
      <w:r>
        <w:rPr>
          <w:b/>
          <w:bCs/>
          <w:color w:val="333333"/>
        </w:rPr>
        <w:t>:</w:t>
      </w:r>
    </w:p>
    <w:p w14:paraId="127B1229" w14:textId="77777777" w:rsidR="002D61AC" w:rsidRDefault="002D61AC" w:rsidP="002D61AC">
      <w:pPr>
        <w:pStyle w:val="NormalWeb"/>
        <w:shd w:val="clear" w:color="auto" w:fill="FFFFFF"/>
        <w:spacing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lương</w:t>
      </w:r>
      <w:proofErr w:type="spellEnd"/>
      <w:r>
        <w:rPr>
          <w:color w:val="333333"/>
        </w:rPr>
        <w:t xml:space="preserve"> (1</w:t>
      </w:r>
      <w:proofErr w:type="gramStart"/>
      <w:r>
        <w:rPr>
          <w:color w:val="333333"/>
        </w:rPr>
        <w:t>) :</w:t>
      </w:r>
      <w:proofErr w:type="gramEnd"/>
    </w:p>
    <w:p w14:paraId="16746838" w14:textId="77777777" w:rsidR="002D61AC" w:rsidRDefault="002D61AC" w:rsidP="002D61AC">
      <w:pPr>
        <w:pStyle w:val="NormalWeb"/>
        <w:shd w:val="clear" w:color="auto" w:fill="FFFFFF"/>
        <w:spacing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Hình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lương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tiền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mặt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chuyển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khoản</w:t>
      </w:r>
      <w:proofErr w:type="spellEnd"/>
      <w:r>
        <w:rPr>
          <w:color w:val="333333"/>
        </w:rPr>
        <w:t>….</w:t>
      </w:r>
    </w:p>
    <w:p w14:paraId="0ACEDE1A" w14:textId="77777777" w:rsidR="002D61AC" w:rsidRDefault="002D61AC" w:rsidP="002D61AC">
      <w:pPr>
        <w:pStyle w:val="NormalWeb"/>
        <w:shd w:val="clear" w:color="auto" w:fill="FFFFFF"/>
        <w:spacing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Chế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nghỉ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ngơi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nghỉ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hàng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tuần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phép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năm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lễ</w:t>
      </w:r>
      <w:proofErr w:type="spellEnd"/>
      <w:r>
        <w:rPr>
          <w:color w:val="333333"/>
        </w:rPr>
        <w:t xml:space="preserve">, </w:t>
      </w:r>
      <w:proofErr w:type="spellStart"/>
      <w:proofErr w:type="gramStart"/>
      <w:r>
        <w:rPr>
          <w:color w:val="333333"/>
        </w:rPr>
        <w:t>tết</w:t>
      </w:r>
      <w:proofErr w:type="spellEnd"/>
      <w:r>
        <w:rPr>
          <w:color w:val="333333"/>
        </w:rPr>
        <w:t>,..</w:t>
      </w:r>
      <w:proofErr w:type="gramEnd"/>
      <w:r>
        <w:rPr>
          <w:color w:val="333333"/>
        </w:rPr>
        <w:t xml:space="preserve">) (2):  Theo </w:t>
      </w:r>
      <w:proofErr w:type="spellStart"/>
      <w:r>
        <w:rPr>
          <w:color w:val="333333"/>
        </w:rPr>
        <w:t>luật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</w:p>
    <w:p w14:paraId="3D2B2FF0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Chế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</w:t>
      </w:r>
      <w:proofErr w:type="spellEnd"/>
      <w:r>
        <w:rPr>
          <w:color w:val="333333"/>
        </w:rPr>
        <w:t xml:space="preserve"> BHYT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BHXH </w:t>
      </w:r>
      <w:proofErr w:type="spellStart"/>
      <w:r>
        <w:rPr>
          <w:color w:val="333333"/>
        </w:rPr>
        <w:t>theo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(3).</w:t>
      </w:r>
    </w:p>
    <w:p w14:paraId="3CDACF46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</w:rPr>
        <w:t xml:space="preserve">2 - Nghĩa </w:t>
      </w:r>
      <w:proofErr w:type="spellStart"/>
      <w:r>
        <w:rPr>
          <w:b/>
          <w:bCs/>
          <w:color w:val="333333"/>
        </w:rPr>
        <w:t>vụ</w:t>
      </w:r>
      <w:proofErr w:type="spellEnd"/>
      <w:r>
        <w:rPr>
          <w:b/>
          <w:bCs/>
          <w:color w:val="333333"/>
        </w:rPr>
        <w:t>:</w:t>
      </w:r>
    </w:p>
    <w:p w14:paraId="314E760A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Quy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cụ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những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người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trách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nhiệm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hiện</w:t>
      </w:r>
      <w:proofErr w:type="spellEnd"/>
      <w:r>
        <w:rPr>
          <w:color w:val="333333"/>
        </w:rPr>
        <w:t xml:space="preserve">. VD </w:t>
      </w:r>
      <w:proofErr w:type="spellStart"/>
      <w:r>
        <w:rPr>
          <w:color w:val="333333"/>
        </w:rPr>
        <w:t>như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đúng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hoàn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sắc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giao</w:t>
      </w:r>
      <w:proofErr w:type="spellEnd"/>
      <w:r>
        <w:rPr>
          <w:color w:val="333333"/>
        </w:rPr>
        <w:t>…</w:t>
      </w:r>
    </w:p>
    <w:p w14:paraId="2A132DA8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3CCB5F92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333333"/>
        </w:rPr>
        <w:t>Điều</w:t>
      </w:r>
      <w:proofErr w:type="spellEnd"/>
      <w:r>
        <w:rPr>
          <w:b/>
          <w:bCs/>
          <w:color w:val="333333"/>
        </w:rPr>
        <w:t xml:space="preserve"> 4: Nghĩa </w:t>
      </w:r>
      <w:proofErr w:type="spellStart"/>
      <w:r>
        <w:rPr>
          <w:b/>
          <w:bCs/>
          <w:color w:val="333333"/>
        </w:rPr>
        <w:t>vụ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và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quyền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hạn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của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người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sử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dụng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lao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động</w:t>
      </w:r>
      <w:proofErr w:type="spellEnd"/>
      <w:r>
        <w:rPr>
          <w:b/>
          <w:bCs/>
          <w:color w:val="333333"/>
        </w:rPr>
        <w:t>:</w:t>
      </w:r>
    </w:p>
    <w:p w14:paraId="611E4033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</w:rPr>
        <w:t xml:space="preserve">1 - Nghĩa </w:t>
      </w:r>
      <w:proofErr w:type="spellStart"/>
      <w:r>
        <w:rPr>
          <w:b/>
          <w:bCs/>
          <w:color w:val="333333"/>
        </w:rPr>
        <w:t>vụ</w:t>
      </w:r>
      <w:proofErr w:type="spellEnd"/>
      <w:r>
        <w:rPr>
          <w:b/>
          <w:bCs/>
          <w:color w:val="333333"/>
        </w:rPr>
        <w:t>:</w:t>
      </w:r>
    </w:p>
    <w:p w14:paraId="6091CE66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- Quy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những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người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dụng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hiện</w:t>
      </w:r>
      <w:proofErr w:type="spellEnd"/>
      <w:r>
        <w:rPr>
          <w:color w:val="333333"/>
        </w:rPr>
        <w:t xml:space="preserve">. VD </w:t>
      </w:r>
      <w:proofErr w:type="spellStart"/>
      <w:r>
        <w:rPr>
          <w:color w:val="333333"/>
        </w:rPr>
        <w:t>như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trả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đúng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chế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ngộ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</w:p>
    <w:p w14:paraId="54A81225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</w:rPr>
        <w:t xml:space="preserve">2 - Quyền </w:t>
      </w:r>
      <w:proofErr w:type="spellStart"/>
      <w:r>
        <w:rPr>
          <w:b/>
          <w:bCs/>
          <w:color w:val="333333"/>
        </w:rPr>
        <w:t>hạn</w:t>
      </w:r>
      <w:proofErr w:type="spellEnd"/>
      <w:r>
        <w:rPr>
          <w:b/>
          <w:bCs/>
          <w:color w:val="333333"/>
        </w:rPr>
        <w:t>:</w:t>
      </w:r>
    </w:p>
    <w:p w14:paraId="4ECCEF48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Điều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người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hoàn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theo</w:t>
      </w:r>
      <w:proofErr w:type="spellEnd"/>
      <w:r>
        <w:rPr>
          <w:color w:val="333333"/>
        </w:rPr>
        <w:t> 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> (</w:t>
      </w:r>
      <w:proofErr w:type="spellStart"/>
      <w:r>
        <w:rPr>
          <w:color w:val="333333"/>
        </w:rPr>
        <w:t>bố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trí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điều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chuyển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tạm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ngừng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  <w:r>
        <w:rPr>
          <w:color w:val="333333"/>
        </w:rPr>
        <w:t>).</w:t>
      </w:r>
    </w:p>
    <w:p w14:paraId="27046ED4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Tạm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hoãn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chấm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dứt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kỷ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người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luật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thoả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tập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)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ty.</w:t>
      </w:r>
    </w:p>
    <w:p w14:paraId="701C9467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13762802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333333"/>
        </w:rPr>
        <w:t>Điều</w:t>
      </w:r>
      <w:proofErr w:type="spellEnd"/>
      <w:r>
        <w:rPr>
          <w:b/>
          <w:bCs/>
          <w:color w:val="333333"/>
        </w:rPr>
        <w:t xml:space="preserve"> 6: </w:t>
      </w:r>
      <w:proofErr w:type="spellStart"/>
      <w:r>
        <w:rPr>
          <w:b/>
          <w:bCs/>
          <w:color w:val="333333"/>
        </w:rPr>
        <w:t>Điều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khoản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thi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hành</w:t>
      </w:r>
      <w:proofErr w:type="spellEnd"/>
      <w:r>
        <w:rPr>
          <w:b/>
          <w:bCs/>
          <w:color w:val="333333"/>
        </w:rPr>
        <w:t>:</w:t>
      </w:r>
    </w:p>
    <w:p w14:paraId="36E9A07B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Những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vấn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này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dụng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thoả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tập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trường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chưa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thoả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tập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dụng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>.</w:t>
      </w:r>
    </w:p>
    <w:p w14:paraId="3BBE5AA9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lập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thành</w:t>
      </w:r>
      <w:proofErr w:type="spellEnd"/>
      <w:r>
        <w:rPr>
          <w:color w:val="333333"/>
        </w:rPr>
        <w:t xml:space="preserve"> 02 </w:t>
      </w:r>
      <w:proofErr w:type="spellStart"/>
      <w:r>
        <w:rPr>
          <w:color w:val="333333"/>
        </w:rPr>
        <w:t>bản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nhau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mỗi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giữ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một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lực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…..</w:t>
      </w:r>
      <w:proofErr w:type="spellStart"/>
      <w:proofErr w:type="gramEnd"/>
      <w:r>
        <w:rPr>
          <w:color w:val="333333"/>
        </w:rPr>
        <w:t>tháng</w:t>
      </w:r>
      <w:proofErr w:type="spellEnd"/>
      <w:r>
        <w:rPr>
          <w:color w:val="333333"/>
        </w:rPr>
        <w:t xml:space="preserve"> …. </w:t>
      </w:r>
      <w:proofErr w:type="spellStart"/>
      <w:r>
        <w:rPr>
          <w:color w:val="333333"/>
        </w:rPr>
        <w:t>năm</w:t>
      </w:r>
      <w:proofErr w:type="spellEnd"/>
      <w:r>
        <w:rPr>
          <w:color w:val="333333"/>
        </w:rPr>
        <w:t xml:space="preserve">…... Khi </w:t>
      </w:r>
      <w:proofErr w:type="spellStart"/>
      <w:r>
        <w:rPr>
          <w:color w:val="333333"/>
        </w:rPr>
        <w:t>hai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kết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phụ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nội</w:t>
      </w:r>
      <w:proofErr w:type="spellEnd"/>
      <w:r>
        <w:rPr>
          <w:color w:val="333333"/>
        </w:rPr>
        <w:t xml:space="preserve"> dung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phụ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cũng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nội</w:t>
      </w:r>
      <w:proofErr w:type="spellEnd"/>
      <w:r>
        <w:rPr>
          <w:color w:val="333333"/>
        </w:rPr>
        <w:t xml:space="preserve"> dung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này</w:t>
      </w:r>
      <w:proofErr w:type="spellEnd"/>
      <w:r>
        <w:rPr>
          <w:color w:val="333333"/>
        </w:rPr>
        <w:t>.</w:t>
      </w:r>
    </w:p>
    <w:p w14:paraId="10A8E648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3A970650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color w:val="333333"/>
        </w:rPr>
        <w:t>Điều</w:t>
      </w:r>
      <w:proofErr w:type="spellEnd"/>
      <w:r>
        <w:rPr>
          <w:b/>
          <w:bCs/>
          <w:color w:val="333333"/>
        </w:rPr>
        <w:t xml:space="preserve"> 7: </w:t>
      </w:r>
      <w:proofErr w:type="spellStart"/>
      <w:r>
        <w:rPr>
          <w:b/>
          <w:bCs/>
          <w:color w:val="333333"/>
        </w:rPr>
        <w:t>Chấm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dứt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hợp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đồng</w:t>
      </w:r>
      <w:proofErr w:type="spellEnd"/>
    </w:p>
    <w:p w14:paraId="4EDA00B4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Quy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chấm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dứt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>:</w:t>
      </w:r>
    </w:p>
    <w:p w14:paraId="1C59EAD6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1. Trường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hết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hoặc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</w:p>
    <w:p w14:paraId="4092C75E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2. Trường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chấm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dứt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hạn</w:t>
      </w:r>
      <w:proofErr w:type="spellEnd"/>
      <w:r>
        <w:rPr>
          <w:color w:val="333333"/>
        </w:rPr>
        <w:t xml:space="preserve">: 2 </w:t>
      </w:r>
      <w:proofErr w:type="spellStart"/>
      <w:r>
        <w:rPr>
          <w:color w:val="333333"/>
        </w:rPr>
        <w:t>bên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thỏa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thuận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chấm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dứt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hạn</w:t>
      </w:r>
      <w:proofErr w:type="spellEnd"/>
    </w:p>
    <w:p w14:paraId="59F740C1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3. Trường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phương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chấm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dứt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hạn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phải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báo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trước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bên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quy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khoản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bồi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nếu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thiệt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xảy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ra.</w:t>
      </w:r>
      <w:proofErr w:type="spellEnd"/>
    </w:p>
    <w:p w14:paraId="7D7C239F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1E6F801A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</w:rPr>
        <w:t>              NGƯỜI LAO ĐỘNG                        NGƯỜI SỬ DỤNG LAO ĐỘNG</w:t>
      </w:r>
    </w:p>
    <w:p w14:paraId="36922A4E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</w:rPr>
        <w:t>                </w:t>
      </w:r>
      <w:r>
        <w:rPr>
          <w:i/>
          <w:iCs/>
          <w:color w:val="333333"/>
        </w:rPr>
        <w:t>(</w:t>
      </w:r>
      <w:proofErr w:type="spellStart"/>
      <w:r>
        <w:rPr>
          <w:i/>
          <w:iCs/>
          <w:color w:val="333333"/>
        </w:rPr>
        <w:t>Ký</w:t>
      </w:r>
      <w:proofErr w:type="spellEnd"/>
      <w:r>
        <w:rPr>
          <w:i/>
          <w:iCs/>
          <w:color w:val="333333"/>
        </w:rPr>
        <w:t xml:space="preserve">, </w:t>
      </w:r>
      <w:proofErr w:type="spellStart"/>
      <w:r>
        <w:rPr>
          <w:i/>
          <w:iCs/>
          <w:color w:val="333333"/>
        </w:rPr>
        <w:t>ghi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rõ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họ</w:t>
      </w:r>
      <w:proofErr w:type="spellEnd"/>
      <w:r>
        <w:rPr>
          <w:i/>
          <w:iCs/>
          <w:color w:val="333333"/>
        </w:rPr>
        <w:t xml:space="preserve"> </w:t>
      </w:r>
      <w:proofErr w:type="spellStart"/>
      <w:proofErr w:type="gramStart"/>
      <w:r>
        <w:rPr>
          <w:i/>
          <w:iCs/>
          <w:color w:val="333333"/>
        </w:rPr>
        <w:t>tên</w:t>
      </w:r>
      <w:proofErr w:type="spellEnd"/>
      <w:r>
        <w:rPr>
          <w:i/>
          <w:iCs/>
          <w:color w:val="333333"/>
        </w:rPr>
        <w:t>)   </w:t>
      </w:r>
      <w:proofErr w:type="gramEnd"/>
      <w:r>
        <w:rPr>
          <w:i/>
          <w:iCs/>
          <w:color w:val="333333"/>
        </w:rPr>
        <w:t>                        (</w:t>
      </w:r>
      <w:proofErr w:type="spellStart"/>
      <w:r>
        <w:rPr>
          <w:i/>
          <w:iCs/>
          <w:color w:val="333333"/>
        </w:rPr>
        <w:t>Ký</w:t>
      </w:r>
      <w:proofErr w:type="spellEnd"/>
      <w:r>
        <w:rPr>
          <w:i/>
          <w:iCs/>
          <w:color w:val="333333"/>
        </w:rPr>
        <w:t xml:space="preserve">, </w:t>
      </w:r>
      <w:proofErr w:type="spellStart"/>
      <w:r>
        <w:rPr>
          <w:i/>
          <w:iCs/>
          <w:color w:val="333333"/>
        </w:rPr>
        <w:t>ghi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rõ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họ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tên</w:t>
      </w:r>
      <w:proofErr w:type="spellEnd"/>
      <w:r>
        <w:rPr>
          <w:i/>
          <w:iCs/>
          <w:color w:val="333333"/>
        </w:rPr>
        <w:t xml:space="preserve">, </w:t>
      </w:r>
      <w:proofErr w:type="spellStart"/>
      <w:r>
        <w:rPr>
          <w:i/>
          <w:iCs/>
          <w:color w:val="333333"/>
        </w:rPr>
        <w:t>đóng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dấu</w:t>
      </w:r>
      <w:proofErr w:type="spellEnd"/>
      <w:r>
        <w:rPr>
          <w:i/>
          <w:iCs/>
          <w:color w:val="333333"/>
        </w:rPr>
        <w:t>)</w:t>
      </w:r>
    </w:p>
    <w:p w14:paraId="206DC968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2ED450CE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 </w:t>
      </w:r>
    </w:p>
    <w:p w14:paraId="222CC741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b/>
          <w:bCs/>
          <w:i/>
          <w:iCs/>
          <w:color w:val="333333"/>
          <w:u w:val="single"/>
        </w:rPr>
        <w:t>Ghi</w:t>
      </w:r>
      <w:proofErr w:type="spellEnd"/>
      <w:r>
        <w:rPr>
          <w:b/>
          <w:bCs/>
          <w:i/>
          <w:iCs/>
          <w:color w:val="333333"/>
          <w:u w:val="single"/>
        </w:rPr>
        <w:t xml:space="preserve"> </w:t>
      </w:r>
      <w:proofErr w:type="spellStart"/>
      <w:r>
        <w:rPr>
          <w:b/>
          <w:bCs/>
          <w:i/>
          <w:iCs/>
          <w:color w:val="333333"/>
          <w:u w:val="single"/>
        </w:rPr>
        <w:t>chú</w:t>
      </w:r>
      <w:proofErr w:type="spellEnd"/>
      <w:r>
        <w:rPr>
          <w:b/>
          <w:bCs/>
          <w:i/>
          <w:iCs/>
          <w:color w:val="333333"/>
          <w:u w:val="single"/>
        </w:rPr>
        <w:t>:</w:t>
      </w:r>
    </w:p>
    <w:p w14:paraId="2AE4C8FA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(1) Theo </w:t>
      </w:r>
      <w:proofErr w:type="spellStart"/>
      <w:r>
        <w:rPr>
          <w:color w:val="333333"/>
        </w:rPr>
        <w:t>quy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Bộ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2019:</w:t>
      </w:r>
    </w:p>
    <w:p w14:paraId="25FEF9C9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- </w:t>
      </w:r>
      <w:proofErr w:type="spellStart"/>
      <w:r>
        <w:rPr>
          <w:color w:val="333333"/>
        </w:rPr>
        <w:t>Tiền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lương</w:t>
      </w:r>
      <w:proofErr w:type="spellEnd"/>
      <w:r>
        <w:rPr>
          <w:color w:val="333333"/>
        </w:rPr>
        <w:t xml:space="preserve"> bao </w:t>
      </w:r>
      <w:proofErr w:type="spellStart"/>
      <w:r>
        <w:rPr>
          <w:color w:val="333333"/>
        </w:rPr>
        <w:t>gồm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hoặc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danh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phụ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cấp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khoản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bổ</w:t>
      </w:r>
      <w:proofErr w:type="spellEnd"/>
      <w:r>
        <w:rPr>
          <w:color w:val="333333"/>
        </w:rPr>
        <w:t xml:space="preserve"> sung </w:t>
      </w:r>
      <w:proofErr w:type="spellStart"/>
      <w:r>
        <w:rPr>
          <w:color w:val="333333"/>
        </w:rPr>
        <w:t>khác</w:t>
      </w:r>
      <w:proofErr w:type="spellEnd"/>
      <w:r>
        <w:rPr>
          <w:color w:val="333333"/>
        </w:rPr>
        <w:t>.</w:t>
      </w:r>
    </w:p>
    <w:p w14:paraId="41C15B20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- 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người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thấp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lương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tối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thiểu</w:t>
      </w:r>
      <w:proofErr w:type="spellEnd"/>
      <w:r>
        <w:rPr>
          <w:color w:val="333333"/>
        </w:rPr>
        <w:t xml:space="preserve"> do </w:t>
      </w:r>
      <w:proofErr w:type="spellStart"/>
      <w:r>
        <w:rPr>
          <w:color w:val="333333"/>
        </w:rPr>
        <w:t>Chính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phủ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>.</w:t>
      </w:r>
    </w:p>
    <w:p w14:paraId="31D1C2ED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(2) Theo </w:t>
      </w:r>
      <w:proofErr w:type="spellStart"/>
      <w:r>
        <w:rPr>
          <w:color w:val="333333"/>
        </w:rPr>
        <w:t>quy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Bộ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2019:</w:t>
      </w:r>
    </w:p>
    <w:p w14:paraId="572FD1F1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- </w:t>
      </w:r>
      <w:proofErr w:type="spellStart"/>
      <w:r>
        <w:rPr>
          <w:color w:val="333333"/>
        </w:rPr>
        <w:t>Thời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giờ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bình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thường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quá</w:t>
      </w:r>
      <w:proofErr w:type="spellEnd"/>
      <w:r>
        <w:rPr>
          <w:color w:val="333333"/>
        </w:rPr>
        <w:t xml:space="preserve"> 08 </w:t>
      </w:r>
      <w:proofErr w:type="spellStart"/>
      <w:r>
        <w:rPr>
          <w:color w:val="333333"/>
        </w:rPr>
        <w:t>giờ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01 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48 </w:t>
      </w:r>
      <w:proofErr w:type="spellStart"/>
      <w:r>
        <w:rPr>
          <w:color w:val="333333"/>
        </w:rPr>
        <w:t>giờ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01 </w:t>
      </w:r>
      <w:proofErr w:type="spellStart"/>
      <w:r>
        <w:rPr>
          <w:color w:val="333333"/>
        </w:rPr>
        <w:t>tuần</w:t>
      </w:r>
      <w:proofErr w:type="spellEnd"/>
    </w:p>
    <w:p w14:paraId="6095EE34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>- </w:t>
      </w:r>
      <w:proofErr w:type="spellStart"/>
      <w:r>
        <w:rPr>
          <w:color w:val="333333"/>
        </w:rPr>
        <w:t>Thời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giờ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quá</w:t>
      </w:r>
      <w:proofErr w:type="spellEnd"/>
      <w:r>
        <w:rPr>
          <w:color w:val="333333"/>
        </w:rPr>
        <w:t xml:space="preserve"> 06 </w:t>
      </w:r>
      <w:proofErr w:type="spellStart"/>
      <w:r>
        <w:rPr>
          <w:color w:val="333333"/>
        </w:rPr>
        <w:t>giờ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01 </w:t>
      </w:r>
      <w:proofErr w:type="spellStart"/>
      <w:r>
        <w:rPr>
          <w:color w:val="333333"/>
        </w:rPr>
        <w:t>ngày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đối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những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người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làm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đặc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biệt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nặng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nhọc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độc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nguy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mục</w:t>
      </w:r>
      <w:proofErr w:type="spellEnd"/>
      <w:r>
        <w:rPr>
          <w:color w:val="333333"/>
        </w:rPr>
        <w:t xml:space="preserve"> do </w:t>
      </w:r>
      <w:proofErr w:type="spellStart"/>
      <w:r>
        <w:rPr>
          <w:color w:val="333333"/>
        </w:rPr>
        <w:t>Bộ</w:t>
      </w:r>
      <w:proofErr w:type="spellEnd"/>
      <w:r>
        <w:rPr>
          <w:color w:val="333333"/>
        </w:rPr>
        <w:t xml:space="preserve"> Lao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- Thương </w:t>
      </w:r>
      <w:proofErr w:type="spellStart"/>
      <w:r>
        <w:rPr>
          <w:color w:val="333333"/>
        </w:rPr>
        <w:t>binh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chủ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phối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Bộ</w:t>
      </w:r>
      <w:proofErr w:type="spellEnd"/>
      <w:r>
        <w:rPr>
          <w:color w:val="333333"/>
        </w:rPr>
        <w:t xml:space="preserve"> Y </w:t>
      </w:r>
      <w:proofErr w:type="spellStart"/>
      <w:r>
        <w:rPr>
          <w:color w:val="333333"/>
        </w:rPr>
        <w:t>tế</w:t>
      </w:r>
      <w:proofErr w:type="spellEnd"/>
      <w:r>
        <w:rPr>
          <w:color w:val="333333"/>
        </w:rPr>
        <w:t xml:space="preserve"> ban </w:t>
      </w:r>
      <w:proofErr w:type="spellStart"/>
      <w:r>
        <w:rPr>
          <w:color w:val="333333"/>
        </w:rPr>
        <w:t>hành</w:t>
      </w:r>
      <w:proofErr w:type="spellEnd"/>
      <w:r>
        <w:rPr>
          <w:color w:val="333333"/>
        </w:rPr>
        <w:t>.</w:t>
      </w:r>
    </w:p>
    <w:p w14:paraId="72E0310E" w14:textId="77777777" w:rsidR="002D61AC" w:rsidRDefault="002D61AC" w:rsidP="002D61A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</w:rPr>
        <w:t xml:space="preserve">(3) Trường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đồng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trên</w:t>
      </w:r>
      <w:proofErr w:type="spellEnd"/>
      <w:r>
        <w:rPr>
          <w:color w:val="333333"/>
        </w:rPr>
        <w:t xml:space="preserve"> 3 </w:t>
      </w:r>
      <w:proofErr w:type="spellStart"/>
      <w:r>
        <w:rPr>
          <w:color w:val="333333"/>
        </w:rPr>
        <w:t>tháng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phải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tuân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thủ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qui </w:t>
      </w:r>
      <w:proofErr w:type="spellStart"/>
      <w:r>
        <w:rPr>
          <w:color w:val="333333"/>
        </w:rPr>
        <w:t>định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pháp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luật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về</w:t>
      </w:r>
      <w:proofErr w:type="spellEnd"/>
      <w:r>
        <w:rPr>
          <w:color w:val="333333"/>
        </w:rPr>
        <w:t xml:space="preserve"> BHXH </w:t>
      </w:r>
      <w:proofErr w:type="spellStart"/>
      <w:r>
        <w:rPr>
          <w:color w:val="333333"/>
        </w:rPr>
        <w:t>bắt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buộc</w:t>
      </w:r>
      <w:proofErr w:type="spellEnd"/>
      <w:r>
        <w:rPr>
          <w:color w:val="333333"/>
        </w:rPr>
        <w:t xml:space="preserve">, BHYT </w:t>
      </w:r>
      <w:proofErr w:type="spellStart"/>
      <w:r>
        <w:rPr>
          <w:color w:val="333333"/>
        </w:rPr>
        <w:t>bắt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buộc</w:t>
      </w:r>
      <w:proofErr w:type="spellEnd"/>
      <w:r>
        <w:rPr>
          <w:color w:val="333333"/>
        </w:rPr>
        <w:t>.</w:t>
      </w:r>
    </w:p>
    <w:p w14:paraId="40D6B550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AC"/>
    <w:rsid w:val="002D61AC"/>
    <w:rsid w:val="00452700"/>
    <w:rsid w:val="009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6263"/>
  <w15:chartTrackingRefBased/>
  <w15:docId w15:val="{5E05D3D9-B684-4727-ACD9-E65538E8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2023-07-23T14:52:00Z</dcterms:created>
  <dcterms:modified xsi:type="dcterms:W3CDTF">2023-07-23T15:05:00Z</dcterms:modified>
</cp:coreProperties>
</file>