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8835"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Phụ lục II-1</w:t>
      </w:r>
    </w:p>
    <w:p w14:paraId="09412C0E"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i/>
          <w:iCs/>
          <w:color w:val="000000"/>
          <w:kern w:val="0"/>
          <w:sz w:val="24"/>
          <w:szCs w:val="24"/>
          <w14:ligatures w14:val="none"/>
        </w:rPr>
        <w:t>(Ban hành kèm theo Thông tư số 01/2021/TT-BKHĐT</w:t>
      </w:r>
      <w:r w:rsidRPr="00087BA0">
        <w:rPr>
          <w:rFonts w:ascii="Arial" w:eastAsia="Times New Roman" w:hAnsi="Arial" w:cs="Arial"/>
          <w:i/>
          <w:iCs/>
          <w:color w:val="000000"/>
          <w:kern w:val="0"/>
          <w:sz w:val="24"/>
          <w:szCs w:val="24"/>
          <w14:ligatures w14:val="none"/>
        </w:rPr>
        <w:br/>
        <w:t>ngày 16 tháng 3 năm 2021 của Bộ trưởng Bộ Kế hoạch và Đầu tư)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10"/>
        <w:gridCol w:w="5946"/>
      </w:tblGrid>
      <w:tr w:rsidR="00087BA0" w:rsidRPr="00087BA0" w14:paraId="0D015119" w14:textId="77777777" w:rsidTr="00087BA0">
        <w:tc>
          <w:tcPr>
            <w:tcW w:w="1700" w:type="pct"/>
            <w:tcBorders>
              <w:top w:val="single" w:sz="6" w:space="0" w:color="999999"/>
              <w:left w:val="single" w:sz="6" w:space="0" w:color="999999"/>
              <w:bottom w:val="single" w:sz="6" w:space="0" w:color="999999"/>
              <w:right w:val="single" w:sz="6" w:space="0" w:color="999999"/>
            </w:tcBorders>
            <w:shd w:val="clear" w:color="auto" w:fill="FFFFFF"/>
            <w:hideMark/>
          </w:tcPr>
          <w:p w14:paraId="2443BD8D" w14:textId="77777777" w:rsidR="00087BA0" w:rsidRPr="00087BA0" w:rsidRDefault="00087BA0" w:rsidP="00087BA0">
            <w:pPr>
              <w:spacing w:after="225"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TÊN DOANH NGHIỆP</w:t>
            </w:r>
          </w:p>
          <w:p w14:paraId="55CB80FF" w14:textId="77777777" w:rsidR="00087BA0" w:rsidRPr="00087BA0" w:rsidRDefault="00087BA0" w:rsidP="00087BA0">
            <w:pPr>
              <w:spacing w:after="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Số:…………..</w:t>
            </w:r>
          </w:p>
        </w:tc>
        <w:tc>
          <w:tcPr>
            <w:tcW w:w="3250" w:type="pct"/>
            <w:tcBorders>
              <w:top w:val="single" w:sz="6" w:space="0" w:color="999999"/>
              <w:left w:val="single" w:sz="6" w:space="0" w:color="999999"/>
              <w:bottom w:val="single" w:sz="6" w:space="0" w:color="999999"/>
              <w:right w:val="single" w:sz="6" w:space="0" w:color="999999"/>
            </w:tcBorders>
            <w:shd w:val="clear" w:color="auto" w:fill="FFFFFF"/>
            <w:hideMark/>
          </w:tcPr>
          <w:p w14:paraId="7B208801" w14:textId="77777777" w:rsidR="00087BA0" w:rsidRPr="00087BA0" w:rsidRDefault="00087BA0" w:rsidP="00087BA0">
            <w:pPr>
              <w:spacing w:after="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CỘNG HÒA XÃ HỘI CHỦ NGHĨA VIỆT NAM</w:t>
            </w:r>
            <w:r w:rsidRPr="00087BA0">
              <w:rPr>
                <w:rFonts w:ascii="Arial" w:eastAsia="Times New Roman" w:hAnsi="Arial" w:cs="Arial"/>
                <w:b/>
                <w:bCs/>
                <w:color w:val="000000"/>
                <w:kern w:val="0"/>
                <w:sz w:val="24"/>
                <w:szCs w:val="24"/>
                <w14:ligatures w14:val="none"/>
              </w:rPr>
              <w:br/>
              <w:t>Độc lập – Tự do – Hạnh phúc</w:t>
            </w:r>
          </w:p>
          <w:p w14:paraId="2A0E989C" w14:textId="77777777" w:rsidR="00087BA0" w:rsidRPr="00087BA0" w:rsidRDefault="00087BA0" w:rsidP="00087BA0">
            <w:pPr>
              <w:spacing w:after="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i/>
                <w:iCs/>
                <w:color w:val="000000"/>
                <w:kern w:val="0"/>
                <w:sz w:val="24"/>
                <w:szCs w:val="24"/>
                <w14:ligatures w14:val="none"/>
              </w:rPr>
              <w:t>……, ngày…… tháng…… năm……</w:t>
            </w:r>
          </w:p>
        </w:tc>
      </w:tr>
    </w:tbl>
    <w:p w14:paraId="0690D6F2"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THÔNG BÁO</w:t>
      </w:r>
    </w:p>
    <w:p w14:paraId="7D92B17D" w14:textId="72E90A7B"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Thay đổi nội dung </w:t>
      </w:r>
      <w:r w:rsidRPr="00087BA0">
        <w:rPr>
          <w:rFonts w:ascii="Arial" w:eastAsia="Times New Roman" w:hAnsi="Arial" w:cs="Arial"/>
          <w:b/>
          <w:bCs/>
          <w:color w:val="0000FF"/>
          <w:kern w:val="0"/>
          <w:sz w:val="24"/>
          <w:szCs w:val="24"/>
          <w:u w:val="single"/>
          <w14:ligatures w14:val="none"/>
        </w:rPr>
        <w:t>đăng ký doanh nghiệp</w:t>
      </w:r>
    </w:p>
    <w:p w14:paraId="7FB015B9" w14:textId="58128B33"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Kính gửi: Phòng </w:t>
      </w:r>
      <w:r w:rsidRPr="00087BA0">
        <w:rPr>
          <w:rFonts w:ascii="Arial" w:eastAsia="Times New Roman" w:hAnsi="Arial" w:cs="Arial"/>
          <w:color w:val="0000FF"/>
          <w:kern w:val="0"/>
          <w:sz w:val="24"/>
          <w:szCs w:val="24"/>
          <w:u w:val="single"/>
          <w14:ligatures w14:val="none"/>
        </w:rPr>
        <w:t>Đăng ký kinh doanh</w:t>
      </w:r>
      <w:r w:rsidRPr="00087BA0">
        <w:rPr>
          <w:rFonts w:ascii="Arial" w:eastAsia="Times New Roman" w:hAnsi="Arial" w:cs="Arial"/>
          <w:color w:val="000000"/>
          <w:kern w:val="0"/>
          <w:sz w:val="24"/>
          <w:szCs w:val="24"/>
          <w14:ligatures w14:val="none"/>
        </w:rPr>
        <w:t> tỉnh, thành phố………</w:t>
      </w:r>
    </w:p>
    <w:p w14:paraId="213E4A3A"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Tên doanh nghiệp (</w:t>
      </w:r>
      <w:r w:rsidRPr="00087BA0">
        <w:rPr>
          <w:rFonts w:ascii="Arial" w:eastAsia="Times New Roman" w:hAnsi="Arial" w:cs="Arial"/>
          <w:i/>
          <w:iCs/>
          <w:color w:val="000000"/>
          <w:kern w:val="0"/>
          <w:sz w:val="24"/>
          <w:szCs w:val="24"/>
          <w14:ligatures w14:val="none"/>
        </w:rPr>
        <w:t>ghi bằng chữ in hoa</w:t>
      </w:r>
      <w:r w:rsidRPr="00087BA0">
        <w:rPr>
          <w:rFonts w:ascii="Arial" w:eastAsia="Times New Roman" w:hAnsi="Arial" w:cs="Arial"/>
          <w:color w:val="000000"/>
          <w:kern w:val="0"/>
          <w:sz w:val="24"/>
          <w:szCs w:val="24"/>
          <w14:ligatures w14:val="none"/>
        </w:rPr>
        <w:t>):…………………………………………………………………………………………………….</w:t>
      </w:r>
    </w:p>
    <w:p w14:paraId="6DB25BD3"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Mã số doanh nghiệp/Mã số thuế:…………………………………………………………………………………………………….</w:t>
      </w:r>
    </w:p>
    <w:p w14:paraId="6E7995CD"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Số Giấy chứng nhận đăng ký kinh doanh (</w:t>
      </w:r>
      <w:r w:rsidRPr="00087BA0">
        <w:rPr>
          <w:rFonts w:ascii="Arial" w:eastAsia="Times New Roman" w:hAnsi="Arial" w:cs="Arial"/>
          <w:i/>
          <w:iCs/>
          <w:color w:val="000000"/>
          <w:kern w:val="0"/>
          <w:sz w:val="24"/>
          <w:szCs w:val="24"/>
          <w14:ligatures w14:val="none"/>
        </w:rPr>
        <w:t>chỉ kê khai nếu không có mã số doanh nghiệp/mã số thuế</w:t>
      </w:r>
      <w:r w:rsidRPr="00087BA0">
        <w:rPr>
          <w:rFonts w:ascii="Arial" w:eastAsia="Times New Roman" w:hAnsi="Arial" w:cs="Arial"/>
          <w:color w:val="000000"/>
          <w:kern w:val="0"/>
          <w:sz w:val="24"/>
          <w:szCs w:val="24"/>
          <w14:ligatures w14:val="none"/>
        </w:rPr>
        <w:t>):…………… Ngày cấp…/…/…… Nơi cấp:…………………………………………………………………………………………………….</w:t>
      </w:r>
    </w:p>
    <w:p w14:paraId="4974C5E5"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Doanh nghiệp đăng ký thay đổi trên cơ sở (</w:t>
      </w:r>
      <w:r w:rsidRPr="00087BA0">
        <w:rPr>
          <w:rFonts w:ascii="Arial" w:eastAsia="Times New Roman" w:hAnsi="Arial" w:cs="Arial"/>
          <w:i/>
          <w:iCs/>
          <w:color w:val="000000"/>
          <w:kern w:val="0"/>
          <w:sz w:val="24"/>
          <w:szCs w:val="24"/>
          <w14:ligatures w14:val="none"/>
        </w:rPr>
        <w:t>chỉ kê khai trong trường hợp doanh nghiệp đăng ký thay đổi trên cơ sở tách doanh nghiệp hoặc sáp nhập doanh nghiệp, đánh dấu X vào ô thích hợp</w:t>
      </w:r>
      <w:r w:rsidRPr="00087BA0">
        <w:rPr>
          <w:rFonts w:ascii="Arial" w:eastAsia="Times New Roman" w:hAnsi="Arial" w:cs="Arial"/>
          <w:color w:val="000000"/>
          <w:kern w:val="0"/>
          <w:sz w:val="24"/>
          <w:szCs w:val="24"/>
          <w14:ligatures w14:val="none"/>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861"/>
        <w:gridCol w:w="2195"/>
      </w:tblGrid>
      <w:tr w:rsidR="00087BA0" w:rsidRPr="00087BA0" w14:paraId="1CAF5858" w14:textId="77777777" w:rsidTr="00087BA0">
        <w:tc>
          <w:tcPr>
            <w:tcW w:w="3750" w:type="pct"/>
            <w:tcBorders>
              <w:top w:val="single" w:sz="6" w:space="0" w:color="999999"/>
              <w:left w:val="single" w:sz="6" w:space="0" w:color="999999"/>
              <w:bottom w:val="single" w:sz="6" w:space="0" w:color="999999"/>
              <w:right w:val="single" w:sz="6" w:space="0" w:color="999999"/>
            </w:tcBorders>
            <w:shd w:val="clear" w:color="auto" w:fill="FFFFFF"/>
            <w:hideMark/>
          </w:tcPr>
          <w:p w14:paraId="1FD8B5BD"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Đăng ký thay đổi trên cơ sở tách doanh nghiệp</w:t>
            </w:r>
          </w:p>
        </w:tc>
        <w:tc>
          <w:tcPr>
            <w:tcW w:w="1200" w:type="pct"/>
            <w:tcBorders>
              <w:top w:val="single" w:sz="6" w:space="0" w:color="999999"/>
              <w:left w:val="single" w:sz="6" w:space="0" w:color="999999"/>
              <w:bottom w:val="single" w:sz="6" w:space="0" w:color="999999"/>
              <w:right w:val="single" w:sz="6" w:space="0" w:color="999999"/>
            </w:tcBorders>
            <w:shd w:val="clear" w:color="auto" w:fill="FFFFFF"/>
            <w:hideMark/>
          </w:tcPr>
          <w:p w14:paraId="57C0DB71"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Segoe UI Emoji" w:eastAsia="Times New Roman" w:hAnsi="Segoe UI Emoji" w:cs="Segoe UI Emoji"/>
                <w:color w:val="000000"/>
                <w:kern w:val="0"/>
                <w:sz w:val="24"/>
                <w:szCs w:val="24"/>
                <w14:ligatures w14:val="none"/>
              </w:rPr>
              <w:t>⬜</w:t>
            </w:r>
          </w:p>
        </w:tc>
      </w:tr>
      <w:tr w:rsidR="00087BA0" w:rsidRPr="00087BA0" w14:paraId="16F9F446" w14:textId="77777777" w:rsidTr="00087BA0">
        <w:tc>
          <w:tcPr>
            <w:tcW w:w="3750" w:type="pct"/>
            <w:tcBorders>
              <w:top w:val="single" w:sz="6" w:space="0" w:color="999999"/>
              <w:left w:val="single" w:sz="6" w:space="0" w:color="999999"/>
              <w:bottom w:val="single" w:sz="6" w:space="0" w:color="999999"/>
              <w:right w:val="single" w:sz="6" w:space="0" w:color="999999"/>
            </w:tcBorders>
            <w:shd w:val="clear" w:color="auto" w:fill="FFFFFF"/>
            <w:hideMark/>
          </w:tcPr>
          <w:p w14:paraId="0DDCD6BA"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Đăng ký thay đổi trên cơ sở sáp nhập doanh nghiệp</w:t>
            </w:r>
          </w:p>
        </w:tc>
        <w:tc>
          <w:tcPr>
            <w:tcW w:w="1200" w:type="pct"/>
            <w:tcBorders>
              <w:top w:val="single" w:sz="6" w:space="0" w:color="999999"/>
              <w:left w:val="single" w:sz="6" w:space="0" w:color="999999"/>
              <w:bottom w:val="single" w:sz="6" w:space="0" w:color="999999"/>
              <w:right w:val="single" w:sz="6" w:space="0" w:color="999999"/>
            </w:tcBorders>
            <w:shd w:val="clear" w:color="auto" w:fill="FFFFFF"/>
            <w:hideMark/>
          </w:tcPr>
          <w:p w14:paraId="6C265E3B"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Segoe UI Emoji" w:eastAsia="Times New Roman" w:hAnsi="Segoe UI Emoji" w:cs="Segoe UI Emoji"/>
                <w:color w:val="000000"/>
                <w:kern w:val="0"/>
                <w:sz w:val="24"/>
                <w:szCs w:val="24"/>
                <w14:ligatures w14:val="none"/>
              </w:rPr>
              <w:t>⬜</w:t>
            </w:r>
          </w:p>
        </w:tc>
      </w:tr>
    </w:tbl>
    <w:p w14:paraId="0E1CD835"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Thông tin về doanh nghiệp bị sáp nhập (</w:t>
      </w:r>
      <w:r w:rsidRPr="00087BA0">
        <w:rPr>
          <w:rFonts w:ascii="Arial" w:eastAsia="Times New Roman" w:hAnsi="Arial" w:cs="Arial"/>
          <w:i/>
          <w:iCs/>
          <w:color w:val="000000"/>
          <w:kern w:val="0"/>
          <w:sz w:val="24"/>
          <w:szCs w:val="24"/>
          <w14:ligatures w14:val="none"/>
        </w:rPr>
        <w:t>chỉ kê khai trong trường hợp doanh nghiệp đăng ký thay đổi trên cơ sở sáp nhập doanh nghiệp</w:t>
      </w:r>
      <w:r w:rsidRPr="00087BA0">
        <w:rPr>
          <w:rFonts w:ascii="Arial" w:eastAsia="Times New Roman" w:hAnsi="Arial" w:cs="Arial"/>
          <w:color w:val="000000"/>
          <w:kern w:val="0"/>
          <w:sz w:val="24"/>
          <w:szCs w:val="24"/>
          <w14:ligatures w14:val="none"/>
        </w:rPr>
        <w:t>):</w:t>
      </w:r>
    </w:p>
    <w:p w14:paraId="039F1444"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Tên doanh nghiệp (</w:t>
      </w:r>
      <w:r w:rsidRPr="00087BA0">
        <w:rPr>
          <w:rFonts w:ascii="Arial" w:eastAsia="Times New Roman" w:hAnsi="Arial" w:cs="Arial"/>
          <w:i/>
          <w:iCs/>
          <w:color w:val="000000"/>
          <w:kern w:val="0"/>
          <w:sz w:val="24"/>
          <w:szCs w:val="24"/>
          <w14:ligatures w14:val="none"/>
        </w:rPr>
        <w:t>ghi bằng chữ in hoa</w:t>
      </w:r>
      <w:r w:rsidRPr="00087BA0">
        <w:rPr>
          <w:rFonts w:ascii="Arial" w:eastAsia="Times New Roman" w:hAnsi="Arial" w:cs="Arial"/>
          <w:color w:val="000000"/>
          <w:kern w:val="0"/>
          <w:sz w:val="24"/>
          <w:szCs w:val="24"/>
          <w14:ligatures w14:val="none"/>
        </w:rPr>
        <w:t>):…………………………………………………………………………………………………….</w:t>
      </w:r>
    </w:p>
    <w:p w14:paraId="08D93239"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Mã số doanh nghiệp/Mã số thuế:…………………………………………………………………………………………………….</w:t>
      </w:r>
    </w:p>
    <w:p w14:paraId="0F686D0E"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Số Giấy chứng nhận đăng ký kinh doanh (</w:t>
      </w:r>
      <w:r w:rsidRPr="00087BA0">
        <w:rPr>
          <w:rFonts w:ascii="Arial" w:eastAsia="Times New Roman" w:hAnsi="Arial" w:cs="Arial"/>
          <w:i/>
          <w:iCs/>
          <w:color w:val="000000"/>
          <w:kern w:val="0"/>
          <w:sz w:val="24"/>
          <w:szCs w:val="24"/>
          <w14:ligatures w14:val="none"/>
        </w:rPr>
        <w:t>chỉ kê khai nếu không có mã số doanh nghiệp/mã số thuế</w:t>
      </w:r>
      <w:r w:rsidRPr="00087BA0">
        <w:rPr>
          <w:rFonts w:ascii="Arial" w:eastAsia="Times New Roman" w:hAnsi="Arial" w:cs="Arial"/>
          <w:color w:val="000000"/>
          <w:kern w:val="0"/>
          <w:sz w:val="24"/>
          <w:szCs w:val="24"/>
          <w14:ligatures w14:val="none"/>
        </w:rPr>
        <w:t>):…………… Ngày cấp…/…/…… Nơi cấp:………</w:t>
      </w:r>
    </w:p>
    <w:p w14:paraId="342C7C57"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Đề nghị Phòng Đăng ký kinh doanh thực hiện chấm dứt tồn tại đối với doanh nghiệp bị sáp nhập và các chi nhánh/văn phòng đại diện/địa điểm kinh doanh của doanh nghiệp bị sáp nhập.</w:t>
      </w:r>
    </w:p>
    <w:p w14:paraId="29AAEFAC"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Doanh nghiệp có Giấy chứng nhận quyền sử dụng đất tại đảo và xã, phường, thị trấn biên giới; xã, phường, thị trấn ven biển; khu vực khác có ảnh hưởng đến quốc phòng, an ninh</w:t>
      </w:r>
      <w:bookmarkStart w:id="0" w:name="_ftnref1"/>
      <w:r w:rsidRPr="00087BA0">
        <w:rPr>
          <w:rFonts w:ascii="Arial" w:eastAsia="Times New Roman" w:hAnsi="Arial" w:cs="Arial"/>
          <w:color w:val="000000"/>
          <w:kern w:val="0"/>
          <w:sz w:val="24"/>
          <w:szCs w:val="24"/>
          <w:vertAlign w:val="superscript"/>
          <w14:ligatures w14:val="none"/>
        </w:rPr>
        <w:fldChar w:fldCharType="begin"/>
      </w:r>
      <w:r w:rsidRPr="00087BA0">
        <w:rPr>
          <w:rFonts w:ascii="Arial" w:eastAsia="Times New Roman" w:hAnsi="Arial" w:cs="Arial"/>
          <w:color w:val="000000"/>
          <w:kern w:val="0"/>
          <w:sz w:val="24"/>
          <w:szCs w:val="24"/>
          <w:vertAlign w:val="superscript"/>
          <w14:ligatures w14:val="none"/>
        </w:rPr>
        <w:instrText>HYPERLINK "https://luatvietan.vn/mau-thong-bao-thay-doi-nganh-nghe-kinh-doanh.html" \l "_ftn1"</w:instrText>
      </w:r>
      <w:r w:rsidRPr="00087BA0">
        <w:rPr>
          <w:rFonts w:ascii="Arial" w:eastAsia="Times New Roman" w:hAnsi="Arial" w:cs="Arial"/>
          <w:color w:val="000000"/>
          <w:kern w:val="0"/>
          <w:sz w:val="24"/>
          <w:szCs w:val="24"/>
          <w:vertAlign w:val="superscript"/>
          <w14:ligatures w14:val="none"/>
        </w:rPr>
      </w:r>
      <w:r w:rsidRPr="00087BA0">
        <w:rPr>
          <w:rFonts w:ascii="Arial" w:eastAsia="Times New Roman" w:hAnsi="Arial" w:cs="Arial"/>
          <w:color w:val="000000"/>
          <w:kern w:val="0"/>
          <w:sz w:val="24"/>
          <w:szCs w:val="24"/>
          <w:vertAlign w:val="superscript"/>
          <w14:ligatures w14:val="none"/>
        </w:rPr>
        <w:fldChar w:fldCharType="separate"/>
      </w:r>
      <w:r w:rsidRPr="00087BA0">
        <w:rPr>
          <w:rFonts w:ascii="Arial" w:eastAsia="Times New Roman" w:hAnsi="Arial" w:cs="Arial"/>
          <w:color w:val="0000FF"/>
          <w:kern w:val="0"/>
          <w:sz w:val="24"/>
          <w:szCs w:val="24"/>
          <w:u w:val="single"/>
          <w:vertAlign w:val="superscript"/>
          <w14:ligatures w14:val="none"/>
        </w:rPr>
        <w:t>[1]</w:t>
      </w:r>
      <w:r w:rsidRPr="00087BA0">
        <w:rPr>
          <w:rFonts w:ascii="Arial" w:eastAsia="Times New Roman" w:hAnsi="Arial" w:cs="Arial"/>
          <w:color w:val="000000"/>
          <w:kern w:val="0"/>
          <w:sz w:val="24"/>
          <w:szCs w:val="24"/>
          <w:vertAlign w:val="superscript"/>
          <w14:ligatures w14:val="none"/>
        </w:rPr>
        <w:fldChar w:fldCharType="end"/>
      </w:r>
      <w:bookmarkEnd w:id="0"/>
      <w:r w:rsidRPr="00087BA0">
        <w:rPr>
          <w:rFonts w:ascii="Arial" w:eastAsia="Times New Roman" w:hAnsi="Arial" w:cs="Arial"/>
          <w:color w:val="000000"/>
          <w:kern w:val="0"/>
          <w:sz w:val="24"/>
          <w:szCs w:val="24"/>
          <w14:ligatures w14:val="none"/>
        </w:rPr>
        <w:t xml:space="preserve"> : Có </w:t>
      </w:r>
      <w:r w:rsidRPr="00087BA0">
        <w:rPr>
          <w:rFonts w:ascii="Segoe UI Emoji" w:eastAsia="Times New Roman" w:hAnsi="Segoe UI Emoji" w:cs="Segoe UI Emoji"/>
          <w:color w:val="000000"/>
          <w:kern w:val="0"/>
          <w:sz w:val="24"/>
          <w:szCs w:val="24"/>
          <w14:ligatures w14:val="none"/>
        </w:rPr>
        <w:t>⬜</w:t>
      </w:r>
      <w:r w:rsidRPr="00087BA0">
        <w:rPr>
          <w:rFonts w:ascii="Arial" w:eastAsia="Times New Roman" w:hAnsi="Arial" w:cs="Arial"/>
          <w:color w:val="000000"/>
          <w:kern w:val="0"/>
          <w:sz w:val="24"/>
          <w:szCs w:val="24"/>
          <w14:ligatures w14:val="none"/>
        </w:rPr>
        <w:t xml:space="preserve"> Không </w:t>
      </w:r>
      <w:r w:rsidRPr="00087BA0">
        <w:rPr>
          <w:rFonts w:ascii="Segoe UI Emoji" w:eastAsia="Times New Roman" w:hAnsi="Segoe UI Emoji" w:cs="Segoe UI Emoji"/>
          <w:color w:val="000000"/>
          <w:kern w:val="0"/>
          <w:sz w:val="24"/>
          <w:szCs w:val="24"/>
          <w14:ligatures w14:val="none"/>
        </w:rPr>
        <w:t>⬜</w:t>
      </w:r>
    </w:p>
    <w:p w14:paraId="1DB959B3"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Doanh nghiệp đăng ký thay đổi nội dung đăng ký doanh nghiệp/thông báo thay đổi nội dung đăng ký doanh nghiệp như sau:</w:t>
      </w:r>
    </w:p>
    <w:p w14:paraId="6AB2F50D"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i/>
          <w:iCs/>
          <w:color w:val="000000"/>
          <w:kern w:val="0"/>
          <w:sz w:val="24"/>
          <w:szCs w:val="24"/>
          <w14:ligatures w14:val="none"/>
        </w:rPr>
        <w:lastRenderedPageBreak/>
        <w:t>(Doanh nghiệp chọn và kê khai vào trang tương ứng với nội dung đăng ký/ thông báo thay đổi và gửi kèm)</w:t>
      </w:r>
    </w:p>
    <w:p w14:paraId="6E6FE96F" w14:textId="77777777" w:rsidR="00087BA0" w:rsidRPr="00087BA0" w:rsidRDefault="00087BA0" w:rsidP="00087BA0">
      <w:pPr>
        <w:shd w:val="clear" w:color="auto" w:fill="FFFFFF"/>
        <w:spacing w:after="120" w:line="240" w:lineRule="auto"/>
        <w:jc w:val="center"/>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THÔNG BÁO THAY ĐỔI NGÀNH, NGHỀ KINH DOANH </w:t>
      </w:r>
      <w:bookmarkStart w:id="1" w:name="_ftnref2"/>
      <w:r w:rsidRPr="00087BA0">
        <w:rPr>
          <w:rFonts w:ascii="Arial" w:eastAsia="Times New Roman" w:hAnsi="Arial" w:cs="Arial"/>
          <w:color w:val="000000"/>
          <w:kern w:val="0"/>
          <w:sz w:val="24"/>
          <w:szCs w:val="24"/>
          <w:vertAlign w:val="superscript"/>
          <w14:ligatures w14:val="none"/>
        </w:rPr>
        <w:fldChar w:fldCharType="begin"/>
      </w:r>
      <w:r w:rsidRPr="00087BA0">
        <w:rPr>
          <w:rFonts w:ascii="Arial" w:eastAsia="Times New Roman" w:hAnsi="Arial" w:cs="Arial"/>
          <w:color w:val="000000"/>
          <w:kern w:val="0"/>
          <w:sz w:val="24"/>
          <w:szCs w:val="24"/>
          <w:vertAlign w:val="superscript"/>
          <w14:ligatures w14:val="none"/>
        </w:rPr>
        <w:instrText>HYPERLINK "https://luatvietan.vn/mau-thong-bao-thay-doi-nganh-nghe-kinh-doanh.html" \l "_ftn2"</w:instrText>
      </w:r>
      <w:r w:rsidRPr="00087BA0">
        <w:rPr>
          <w:rFonts w:ascii="Arial" w:eastAsia="Times New Roman" w:hAnsi="Arial" w:cs="Arial"/>
          <w:color w:val="000000"/>
          <w:kern w:val="0"/>
          <w:sz w:val="24"/>
          <w:szCs w:val="24"/>
          <w:vertAlign w:val="superscript"/>
          <w14:ligatures w14:val="none"/>
        </w:rPr>
      </w:r>
      <w:r w:rsidRPr="00087BA0">
        <w:rPr>
          <w:rFonts w:ascii="Arial" w:eastAsia="Times New Roman" w:hAnsi="Arial" w:cs="Arial"/>
          <w:color w:val="000000"/>
          <w:kern w:val="0"/>
          <w:sz w:val="24"/>
          <w:szCs w:val="24"/>
          <w:vertAlign w:val="superscript"/>
          <w14:ligatures w14:val="none"/>
        </w:rPr>
        <w:fldChar w:fldCharType="separate"/>
      </w:r>
      <w:r w:rsidRPr="00087BA0">
        <w:rPr>
          <w:rFonts w:ascii="Arial" w:eastAsia="Times New Roman" w:hAnsi="Arial" w:cs="Arial"/>
          <w:color w:val="0000FF"/>
          <w:kern w:val="0"/>
          <w:sz w:val="24"/>
          <w:szCs w:val="24"/>
          <w:u w:val="single"/>
          <w:vertAlign w:val="superscript"/>
          <w14:ligatures w14:val="none"/>
        </w:rPr>
        <w:t>[1]</w:t>
      </w:r>
      <w:r w:rsidRPr="00087BA0">
        <w:rPr>
          <w:rFonts w:ascii="Arial" w:eastAsia="Times New Roman" w:hAnsi="Arial" w:cs="Arial"/>
          <w:color w:val="000000"/>
          <w:kern w:val="0"/>
          <w:sz w:val="24"/>
          <w:szCs w:val="24"/>
          <w:vertAlign w:val="superscript"/>
          <w14:ligatures w14:val="none"/>
        </w:rPr>
        <w:fldChar w:fldCharType="end"/>
      </w:r>
      <w:bookmarkEnd w:id="1"/>
    </w:p>
    <w:p w14:paraId="565B2EE0"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 </w:t>
      </w:r>
    </w:p>
    <w:p w14:paraId="0322226B" w14:textId="77777777" w:rsidR="00087BA0" w:rsidRPr="00087BA0" w:rsidRDefault="00087BA0" w:rsidP="00087BA0">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Bổ sung ngành, nghề kinh doanh sau </w:t>
      </w:r>
      <w:r w:rsidRPr="00087BA0">
        <w:rPr>
          <w:rFonts w:ascii="Arial" w:eastAsia="Times New Roman" w:hAnsi="Arial" w:cs="Arial"/>
          <w:color w:val="000000"/>
          <w:kern w:val="0"/>
          <w:sz w:val="24"/>
          <w:szCs w:val="24"/>
          <w14:ligatures w14:val="none"/>
        </w:rPr>
        <w:t>(</w:t>
      </w:r>
      <w:r w:rsidRPr="00087BA0">
        <w:rPr>
          <w:rFonts w:ascii="Arial" w:eastAsia="Times New Roman" w:hAnsi="Arial" w:cs="Arial"/>
          <w:i/>
          <w:iCs/>
          <w:color w:val="000000"/>
          <w:kern w:val="0"/>
          <w:sz w:val="24"/>
          <w:szCs w:val="24"/>
          <w14:ligatures w14:val="none"/>
        </w:rPr>
        <w:t>kê khai trong trường hợp doanh nghiệp thông báo bổ sung ngành, nghề kinh doanh vào danh sách ngành, nghề kinh doanh đã đăng ký với cơ quan đăng ký kinh doanh</w:t>
      </w:r>
      <w:r w:rsidRPr="00087BA0">
        <w:rPr>
          <w:rFonts w:ascii="Arial" w:eastAsia="Times New Roman" w:hAnsi="Arial" w:cs="Arial"/>
          <w:color w:val="000000"/>
          <w:kern w:val="0"/>
          <w:sz w:val="24"/>
          <w:szCs w:val="24"/>
          <w14:ligatures w14:val="none"/>
        </w:rPr>
        <w:t>):</w:t>
      </w:r>
    </w:p>
    <w:tbl>
      <w:tblPr>
        <w:tblW w:w="12888" w:type="dxa"/>
        <w:shd w:val="clear" w:color="auto" w:fill="FFFFFF"/>
        <w:tblCellMar>
          <w:top w:w="15" w:type="dxa"/>
          <w:left w:w="15" w:type="dxa"/>
          <w:bottom w:w="15" w:type="dxa"/>
          <w:right w:w="15" w:type="dxa"/>
        </w:tblCellMar>
        <w:tblLook w:val="04A0" w:firstRow="1" w:lastRow="0" w:firstColumn="1" w:lastColumn="0" w:noHBand="0" w:noVBand="1"/>
      </w:tblPr>
      <w:tblGrid>
        <w:gridCol w:w="1117"/>
        <w:gridCol w:w="2979"/>
        <w:gridCol w:w="1676"/>
        <w:gridCol w:w="7116"/>
      </w:tblGrid>
      <w:tr w:rsidR="00087BA0" w:rsidRPr="00087BA0" w14:paraId="70882756"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4F8F0A95"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STT</w:t>
            </w:r>
          </w:p>
        </w:tc>
        <w:tc>
          <w:tcPr>
            <w:tcW w:w="2160" w:type="dxa"/>
            <w:tcBorders>
              <w:top w:val="single" w:sz="6" w:space="0" w:color="999999"/>
              <w:left w:val="single" w:sz="6" w:space="0" w:color="999999"/>
              <w:bottom w:val="single" w:sz="6" w:space="0" w:color="999999"/>
              <w:right w:val="single" w:sz="6" w:space="0" w:color="999999"/>
            </w:tcBorders>
            <w:shd w:val="clear" w:color="auto" w:fill="FFFFFF"/>
            <w:hideMark/>
          </w:tcPr>
          <w:p w14:paraId="3D95DA50"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Tên ngành, nghề kinh doanh</w:t>
            </w:r>
          </w:p>
          <w:p w14:paraId="38E4F3EC"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được bổ sung</w:t>
            </w:r>
          </w:p>
        </w:tc>
        <w:tc>
          <w:tcPr>
            <w:tcW w:w="1215" w:type="dxa"/>
            <w:tcBorders>
              <w:top w:val="single" w:sz="6" w:space="0" w:color="999999"/>
              <w:left w:val="single" w:sz="6" w:space="0" w:color="999999"/>
              <w:bottom w:val="single" w:sz="6" w:space="0" w:color="999999"/>
              <w:right w:val="single" w:sz="6" w:space="0" w:color="999999"/>
            </w:tcBorders>
            <w:shd w:val="clear" w:color="auto" w:fill="FFFFFF"/>
            <w:hideMark/>
          </w:tcPr>
          <w:p w14:paraId="426E7BCD"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Mã ngành</w:t>
            </w:r>
          </w:p>
        </w:tc>
        <w:tc>
          <w:tcPr>
            <w:tcW w:w="5160" w:type="dxa"/>
            <w:tcBorders>
              <w:top w:val="single" w:sz="6" w:space="0" w:color="999999"/>
              <w:left w:val="single" w:sz="6" w:space="0" w:color="999999"/>
              <w:bottom w:val="single" w:sz="6" w:space="0" w:color="999999"/>
              <w:right w:val="single" w:sz="6" w:space="0" w:color="999999"/>
            </w:tcBorders>
            <w:shd w:val="clear" w:color="auto" w:fill="FFFFFF"/>
            <w:hideMark/>
          </w:tcPr>
          <w:p w14:paraId="239043DC"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Ngành, nghề kinh doanh chính (</w:t>
            </w:r>
            <w:r w:rsidRPr="00087BA0">
              <w:rPr>
                <w:rFonts w:ascii="Arial" w:eastAsia="Times New Roman" w:hAnsi="Arial" w:cs="Arial"/>
                <w:i/>
                <w:iCs/>
                <w:color w:val="000000"/>
                <w:kern w:val="0"/>
                <w:sz w:val="24"/>
                <w:szCs w:val="24"/>
                <w14:ligatures w14:val="none"/>
              </w:rPr>
              <w:t>Trường hợp ngành, nghề kinh doanh được bổ sung là ngành, nghề kinh doanh chính thì</w:t>
            </w:r>
            <w:r w:rsidRPr="00087BA0">
              <w:rPr>
                <w:rFonts w:ascii="Arial" w:eastAsia="Times New Roman" w:hAnsi="Arial" w:cs="Arial"/>
                <w:color w:val="000000"/>
                <w:kern w:val="0"/>
                <w:sz w:val="24"/>
                <w:szCs w:val="24"/>
                <w14:ligatures w14:val="none"/>
              </w:rPr>
              <w:t> </w:t>
            </w:r>
            <w:r w:rsidRPr="00087BA0">
              <w:rPr>
                <w:rFonts w:ascii="Arial" w:eastAsia="Times New Roman" w:hAnsi="Arial" w:cs="Arial"/>
                <w:i/>
                <w:iCs/>
                <w:color w:val="000000"/>
                <w:kern w:val="0"/>
                <w:sz w:val="24"/>
                <w:szCs w:val="24"/>
                <w14:ligatures w14:val="none"/>
              </w:rPr>
              <w:t>đánh dấu X để chọn một trong các ngành, nghề đã kê khai</w:t>
            </w:r>
            <w:r w:rsidRPr="00087BA0">
              <w:rPr>
                <w:rFonts w:ascii="Arial" w:eastAsia="Times New Roman" w:hAnsi="Arial" w:cs="Arial"/>
                <w:color w:val="000000"/>
                <w:kern w:val="0"/>
                <w:sz w:val="24"/>
                <w:szCs w:val="24"/>
                <w14:ligatures w14:val="none"/>
              </w:rPr>
              <w:t>)</w:t>
            </w:r>
          </w:p>
        </w:tc>
      </w:tr>
      <w:tr w:rsidR="00087BA0" w:rsidRPr="00087BA0" w14:paraId="64983E83"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3259F4F8"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2160" w:type="dxa"/>
            <w:tcBorders>
              <w:top w:val="single" w:sz="6" w:space="0" w:color="999999"/>
              <w:left w:val="single" w:sz="6" w:space="0" w:color="999999"/>
              <w:bottom w:val="single" w:sz="6" w:space="0" w:color="999999"/>
              <w:right w:val="single" w:sz="6" w:space="0" w:color="999999"/>
            </w:tcBorders>
            <w:shd w:val="clear" w:color="auto" w:fill="FFFFFF"/>
            <w:hideMark/>
          </w:tcPr>
          <w:p w14:paraId="4017A922"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1215" w:type="dxa"/>
            <w:tcBorders>
              <w:top w:val="single" w:sz="6" w:space="0" w:color="999999"/>
              <w:left w:val="single" w:sz="6" w:space="0" w:color="999999"/>
              <w:bottom w:val="single" w:sz="6" w:space="0" w:color="999999"/>
              <w:right w:val="single" w:sz="6" w:space="0" w:color="999999"/>
            </w:tcBorders>
            <w:shd w:val="clear" w:color="auto" w:fill="FFFFFF"/>
            <w:hideMark/>
          </w:tcPr>
          <w:p w14:paraId="66C04B6D"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5160" w:type="dxa"/>
            <w:tcBorders>
              <w:top w:val="single" w:sz="6" w:space="0" w:color="999999"/>
              <w:left w:val="single" w:sz="6" w:space="0" w:color="999999"/>
              <w:bottom w:val="single" w:sz="6" w:space="0" w:color="999999"/>
              <w:right w:val="single" w:sz="6" w:space="0" w:color="999999"/>
            </w:tcBorders>
            <w:shd w:val="clear" w:color="auto" w:fill="FFFFFF"/>
            <w:hideMark/>
          </w:tcPr>
          <w:p w14:paraId="7A1A78C6"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r>
    </w:tbl>
    <w:p w14:paraId="3FA307B9" w14:textId="77777777" w:rsidR="00087BA0" w:rsidRPr="00087BA0" w:rsidRDefault="00087BA0" w:rsidP="00087BA0">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Bỏ ngành, nghề kinh doanh sau</w:t>
      </w:r>
      <w:r w:rsidRPr="00087BA0">
        <w:rPr>
          <w:rFonts w:ascii="Arial" w:eastAsia="Times New Roman" w:hAnsi="Arial" w:cs="Arial"/>
          <w:color w:val="000000"/>
          <w:kern w:val="0"/>
          <w:sz w:val="24"/>
          <w:szCs w:val="24"/>
          <w14:ligatures w14:val="none"/>
        </w:rPr>
        <w:t> (</w:t>
      </w:r>
      <w:r w:rsidRPr="00087BA0">
        <w:rPr>
          <w:rFonts w:ascii="Arial" w:eastAsia="Times New Roman" w:hAnsi="Arial" w:cs="Arial"/>
          <w:i/>
          <w:iCs/>
          <w:color w:val="000000"/>
          <w:kern w:val="0"/>
          <w:sz w:val="24"/>
          <w:szCs w:val="24"/>
          <w14:ligatures w14:val="none"/>
        </w:rPr>
        <w:t>kê khai trong trường hợp doanh nghiệp thông báo bỏ ngành, nghề kinh doanh khỏi danh sách ngành, nghề kinh doanh đã đăng ký với cơ quan đăng ký kinh doanh</w:t>
      </w:r>
      <w:r w:rsidRPr="00087BA0">
        <w:rPr>
          <w:rFonts w:ascii="Arial" w:eastAsia="Times New Roman" w:hAnsi="Arial" w:cs="Arial"/>
          <w:color w:val="000000"/>
          <w:kern w:val="0"/>
          <w:sz w:val="24"/>
          <w:szCs w:val="24"/>
          <w14:ligatures w14:val="none"/>
        </w:rPr>
        <w:t>):</w:t>
      </w:r>
    </w:p>
    <w:tbl>
      <w:tblPr>
        <w:tblW w:w="12888" w:type="dxa"/>
        <w:shd w:val="clear" w:color="auto" w:fill="FFFFFF"/>
        <w:tblCellMar>
          <w:top w:w="15" w:type="dxa"/>
          <w:left w:w="15" w:type="dxa"/>
          <w:bottom w:w="15" w:type="dxa"/>
          <w:right w:w="15" w:type="dxa"/>
        </w:tblCellMar>
        <w:tblLook w:val="04A0" w:firstRow="1" w:lastRow="0" w:firstColumn="1" w:lastColumn="0" w:noHBand="0" w:noVBand="1"/>
      </w:tblPr>
      <w:tblGrid>
        <w:gridCol w:w="1119"/>
        <w:gridCol w:w="6133"/>
        <w:gridCol w:w="3129"/>
        <w:gridCol w:w="2507"/>
      </w:tblGrid>
      <w:tr w:rsidR="00087BA0" w:rsidRPr="00087BA0" w14:paraId="2028E92B"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6C6C1FC4"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STT</w:t>
            </w:r>
          </w:p>
        </w:tc>
        <w:tc>
          <w:tcPr>
            <w:tcW w:w="4440" w:type="dxa"/>
            <w:tcBorders>
              <w:top w:val="single" w:sz="6" w:space="0" w:color="999999"/>
              <w:left w:val="single" w:sz="6" w:space="0" w:color="999999"/>
              <w:bottom w:val="single" w:sz="6" w:space="0" w:color="999999"/>
              <w:right w:val="single" w:sz="6" w:space="0" w:color="999999"/>
            </w:tcBorders>
            <w:shd w:val="clear" w:color="auto" w:fill="FFFFFF"/>
            <w:hideMark/>
          </w:tcPr>
          <w:p w14:paraId="0B0BA10F"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Tên ngành, nghề kinh doanh</w:t>
            </w:r>
          </w:p>
          <w:p w14:paraId="582E83DB"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được bỏ khỏi danh sách đã đăng ký</w:t>
            </w:r>
          </w:p>
        </w:tc>
        <w:tc>
          <w:tcPr>
            <w:tcW w:w="2265" w:type="dxa"/>
            <w:tcBorders>
              <w:top w:val="single" w:sz="6" w:space="0" w:color="999999"/>
              <w:left w:val="single" w:sz="6" w:space="0" w:color="999999"/>
              <w:bottom w:val="single" w:sz="6" w:space="0" w:color="999999"/>
              <w:right w:val="single" w:sz="6" w:space="0" w:color="999999"/>
            </w:tcBorders>
            <w:shd w:val="clear" w:color="auto" w:fill="FFFFFF"/>
            <w:hideMark/>
          </w:tcPr>
          <w:p w14:paraId="0B85465F"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Mã ngành</w:t>
            </w:r>
          </w:p>
        </w:tc>
        <w:tc>
          <w:tcPr>
            <w:tcW w:w="1815" w:type="dxa"/>
            <w:tcBorders>
              <w:top w:val="single" w:sz="6" w:space="0" w:color="999999"/>
              <w:left w:val="single" w:sz="6" w:space="0" w:color="999999"/>
              <w:bottom w:val="single" w:sz="6" w:space="0" w:color="999999"/>
              <w:right w:val="single" w:sz="6" w:space="0" w:color="999999"/>
            </w:tcBorders>
            <w:shd w:val="clear" w:color="auto" w:fill="FFFFFF"/>
            <w:hideMark/>
          </w:tcPr>
          <w:p w14:paraId="12E96DE0"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Ghi chú</w:t>
            </w:r>
          </w:p>
        </w:tc>
      </w:tr>
      <w:tr w:rsidR="00087BA0" w:rsidRPr="00087BA0" w14:paraId="7E9AE6B2"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5C85D256"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4440" w:type="dxa"/>
            <w:tcBorders>
              <w:top w:val="single" w:sz="6" w:space="0" w:color="999999"/>
              <w:left w:val="single" w:sz="6" w:space="0" w:color="999999"/>
              <w:bottom w:val="single" w:sz="6" w:space="0" w:color="999999"/>
              <w:right w:val="single" w:sz="6" w:space="0" w:color="999999"/>
            </w:tcBorders>
            <w:shd w:val="clear" w:color="auto" w:fill="FFFFFF"/>
            <w:hideMark/>
          </w:tcPr>
          <w:p w14:paraId="14E32488"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2265" w:type="dxa"/>
            <w:tcBorders>
              <w:top w:val="single" w:sz="6" w:space="0" w:color="999999"/>
              <w:left w:val="single" w:sz="6" w:space="0" w:color="999999"/>
              <w:bottom w:val="single" w:sz="6" w:space="0" w:color="999999"/>
              <w:right w:val="single" w:sz="6" w:space="0" w:color="999999"/>
            </w:tcBorders>
            <w:shd w:val="clear" w:color="auto" w:fill="FFFFFF"/>
            <w:hideMark/>
          </w:tcPr>
          <w:p w14:paraId="68FD2F79"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1815" w:type="dxa"/>
            <w:tcBorders>
              <w:top w:val="single" w:sz="6" w:space="0" w:color="999999"/>
              <w:left w:val="single" w:sz="6" w:space="0" w:color="999999"/>
              <w:bottom w:val="single" w:sz="6" w:space="0" w:color="999999"/>
              <w:right w:val="single" w:sz="6" w:space="0" w:color="999999"/>
            </w:tcBorders>
            <w:shd w:val="clear" w:color="auto" w:fill="FFFFFF"/>
            <w:hideMark/>
          </w:tcPr>
          <w:p w14:paraId="54132C64" w14:textId="77777777" w:rsidR="00087BA0" w:rsidRPr="00087BA0" w:rsidRDefault="00087BA0" w:rsidP="00087BA0">
            <w:pPr>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r>
    </w:tbl>
    <w:p w14:paraId="179129DC" w14:textId="77777777" w:rsidR="00087BA0" w:rsidRPr="00087BA0" w:rsidRDefault="00087BA0" w:rsidP="00087BA0">
      <w:pPr>
        <w:numPr>
          <w:ilvl w:val="0"/>
          <w:numId w:val="3"/>
        </w:numPr>
        <w:shd w:val="clear" w:color="auto" w:fill="FFFFFF"/>
        <w:spacing w:before="100" w:beforeAutospacing="1" w:after="100" w:afterAutospacing="1"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Sửa đổi chi tiết ngành, nghề kinh doanh sau </w:t>
      </w:r>
      <w:r w:rsidRPr="00087BA0">
        <w:rPr>
          <w:rFonts w:ascii="Arial" w:eastAsia="Times New Roman" w:hAnsi="Arial" w:cs="Arial"/>
          <w:color w:val="000000"/>
          <w:kern w:val="0"/>
          <w:sz w:val="24"/>
          <w:szCs w:val="24"/>
          <w14:ligatures w14:val="none"/>
        </w:rPr>
        <w:t>(</w:t>
      </w:r>
      <w:r w:rsidRPr="00087BA0">
        <w:rPr>
          <w:rFonts w:ascii="Arial" w:eastAsia="Times New Roman" w:hAnsi="Arial" w:cs="Arial"/>
          <w:i/>
          <w:iCs/>
          <w:color w:val="000000"/>
          <w:kern w:val="0"/>
          <w:sz w:val="24"/>
          <w:szCs w:val="24"/>
          <w14:ligatures w14:val="none"/>
        </w:rPr>
        <w:t>kê khai trong trường hợp doanh nghiệp thông báo thay đổi nội dung chi tiết của ngành, nghề kinh doanh đã đăng ký với cơ quan đăng ký kinh doanh</w:t>
      </w:r>
      <w:r w:rsidRPr="00087BA0">
        <w:rPr>
          <w:rFonts w:ascii="Arial" w:eastAsia="Times New Roman" w:hAnsi="Arial" w:cs="Arial"/>
          <w:color w:val="000000"/>
          <w:kern w:val="0"/>
          <w:sz w:val="24"/>
          <w:szCs w:val="24"/>
          <w14:ligatures w14:val="none"/>
        </w:rPr>
        <w:t>):</w:t>
      </w:r>
    </w:p>
    <w:tbl>
      <w:tblPr>
        <w:tblW w:w="12888" w:type="dxa"/>
        <w:shd w:val="clear" w:color="auto" w:fill="FFFFFF"/>
        <w:tblCellMar>
          <w:top w:w="15" w:type="dxa"/>
          <w:left w:w="15" w:type="dxa"/>
          <w:bottom w:w="15" w:type="dxa"/>
          <w:right w:w="15" w:type="dxa"/>
        </w:tblCellMar>
        <w:tblLook w:val="04A0" w:firstRow="1" w:lastRow="0" w:firstColumn="1" w:lastColumn="0" w:noHBand="0" w:noVBand="1"/>
      </w:tblPr>
      <w:tblGrid>
        <w:gridCol w:w="1117"/>
        <w:gridCol w:w="2979"/>
        <w:gridCol w:w="1758"/>
        <w:gridCol w:w="7034"/>
      </w:tblGrid>
      <w:tr w:rsidR="00087BA0" w:rsidRPr="00087BA0" w14:paraId="044128C5"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36FFA5AE"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STT</w:t>
            </w:r>
          </w:p>
        </w:tc>
        <w:tc>
          <w:tcPr>
            <w:tcW w:w="2160" w:type="dxa"/>
            <w:tcBorders>
              <w:top w:val="single" w:sz="6" w:space="0" w:color="999999"/>
              <w:left w:val="single" w:sz="6" w:space="0" w:color="999999"/>
              <w:bottom w:val="single" w:sz="6" w:space="0" w:color="999999"/>
              <w:right w:val="single" w:sz="6" w:space="0" w:color="999999"/>
            </w:tcBorders>
            <w:shd w:val="clear" w:color="auto" w:fill="FFFFFF"/>
            <w:hideMark/>
          </w:tcPr>
          <w:p w14:paraId="0883C600"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Tên ngành, nghề kinh doanh được sửa đổi chi tiết</w:t>
            </w:r>
          </w:p>
        </w:tc>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14:paraId="424FB3E9"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Mã ngành</w:t>
            </w:r>
          </w:p>
        </w:tc>
        <w:tc>
          <w:tcPr>
            <w:tcW w:w="5100" w:type="dxa"/>
            <w:tcBorders>
              <w:top w:val="single" w:sz="6" w:space="0" w:color="999999"/>
              <w:left w:val="single" w:sz="6" w:space="0" w:color="999999"/>
              <w:bottom w:val="single" w:sz="6" w:space="0" w:color="999999"/>
              <w:right w:val="single" w:sz="6" w:space="0" w:color="999999"/>
            </w:tcBorders>
            <w:shd w:val="clear" w:color="auto" w:fill="FFFFFF"/>
            <w:hideMark/>
          </w:tcPr>
          <w:p w14:paraId="06B5B72F"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Ngành, nghề kinh doanh chính (</w:t>
            </w:r>
            <w:r w:rsidRPr="00087BA0">
              <w:rPr>
                <w:rFonts w:ascii="Arial" w:eastAsia="Times New Roman" w:hAnsi="Arial" w:cs="Arial"/>
                <w:i/>
                <w:iCs/>
                <w:color w:val="000000"/>
                <w:kern w:val="0"/>
                <w:sz w:val="24"/>
                <w:szCs w:val="24"/>
                <w14:ligatures w14:val="none"/>
              </w:rPr>
              <w:t>Trường hợp ngành, nghề kinh doanh được sửa đổi là ngành, nghề kinh doanh chính thì đánh dấu X để chọn một trong các ngành, nghề đã kê khai</w:t>
            </w:r>
            <w:r w:rsidRPr="00087BA0">
              <w:rPr>
                <w:rFonts w:ascii="Arial" w:eastAsia="Times New Roman" w:hAnsi="Arial" w:cs="Arial"/>
                <w:color w:val="000000"/>
                <w:kern w:val="0"/>
                <w:sz w:val="24"/>
                <w:szCs w:val="24"/>
                <w14:ligatures w14:val="none"/>
              </w:rPr>
              <w:t>)</w:t>
            </w:r>
          </w:p>
        </w:tc>
      </w:tr>
      <w:tr w:rsidR="00087BA0" w:rsidRPr="00087BA0" w14:paraId="455D3D7F" w14:textId="77777777" w:rsidTr="00087BA0">
        <w:tc>
          <w:tcPr>
            <w:tcW w:w="810" w:type="dxa"/>
            <w:tcBorders>
              <w:top w:val="single" w:sz="6" w:space="0" w:color="999999"/>
              <w:left w:val="single" w:sz="6" w:space="0" w:color="999999"/>
              <w:bottom w:val="single" w:sz="6" w:space="0" w:color="999999"/>
              <w:right w:val="single" w:sz="6" w:space="0" w:color="999999"/>
            </w:tcBorders>
            <w:shd w:val="clear" w:color="auto" w:fill="FFFFFF"/>
            <w:hideMark/>
          </w:tcPr>
          <w:p w14:paraId="52C5C4DD"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2160" w:type="dxa"/>
            <w:tcBorders>
              <w:top w:val="single" w:sz="6" w:space="0" w:color="999999"/>
              <w:left w:val="single" w:sz="6" w:space="0" w:color="999999"/>
              <w:bottom w:val="single" w:sz="6" w:space="0" w:color="999999"/>
              <w:right w:val="single" w:sz="6" w:space="0" w:color="999999"/>
            </w:tcBorders>
            <w:shd w:val="clear" w:color="auto" w:fill="FFFFFF"/>
            <w:hideMark/>
          </w:tcPr>
          <w:p w14:paraId="081E2E13"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1275" w:type="dxa"/>
            <w:tcBorders>
              <w:top w:val="single" w:sz="6" w:space="0" w:color="999999"/>
              <w:left w:val="single" w:sz="6" w:space="0" w:color="999999"/>
              <w:bottom w:val="single" w:sz="6" w:space="0" w:color="999999"/>
              <w:right w:val="single" w:sz="6" w:space="0" w:color="999999"/>
            </w:tcBorders>
            <w:shd w:val="clear" w:color="auto" w:fill="FFFFFF"/>
            <w:hideMark/>
          </w:tcPr>
          <w:p w14:paraId="08DA55F0"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c>
          <w:tcPr>
            <w:tcW w:w="5100" w:type="dxa"/>
            <w:tcBorders>
              <w:top w:val="single" w:sz="6" w:space="0" w:color="999999"/>
              <w:left w:val="single" w:sz="6" w:space="0" w:color="999999"/>
              <w:bottom w:val="single" w:sz="6" w:space="0" w:color="999999"/>
              <w:right w:val="single" w:sz="6" w:space="0" w:color="999999"/>
            </w:tcBorders>
            <w:shd w:val="clear" w:color="auto" w:fill="FFFFFF"/>
            <w:hideMark/>
          </w:tcPr>
          <w:p w14:paraId="3B1F9328" w14:textId="77777777" w:rsidR="00087BA0" w:rsidRPr="00087BA0" w:rsidRDefault="00087BA0" w:rsidP="00087BA0">
            <w:pPr>
              <w:spacing w:after="225"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w:t>
            </w:r>
          </w:p>
        </w:tc>
      </w:tr>
    </w:tbl>
    <w:p w14:paraId="250D146B"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b/>
          <w:bCs/>
          <w:color w:val="000000"/>
          <w:kern w:val="0"/>
          <w:sz w:val="24"/>
          <w:szCs w:val="24"/>
          <w14:ligatures w14:val="none"/>
        </w:rPr>
        <w:t>Lưu ý:</w:t>
      </w:r>
    </w:p>
    <w:p w14:paraId="01D51A34"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675ADB62"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p>
    <w:p w14:paraId="239F3C09"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bookmarkStart w:id="2" w:name="_ftn1"/>
    <w:bookmarkEnd w:id="2"/>
    <w:p w14:paraId="2ECEF24C"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lastRenderedPageBreak/>
        <w:fldChar w:fldCharType="begin"/>
      </w:r>
      <w:r w:rsidRPr="00087BA0">
        <w:rPr>
          <w:rFonts w:ascii="Arial" w:eastAsia="Times New Roman" w:hAnsi="Arial" w:cs="Arial"/>
          <w:color w:val="000000"/>
          <w:kern w:val="0"/>
          <w:sz w:val="24"/>
          <w:szCs w:val="24"/>
          <w14:ligatures w14:val="none"/>
        </w:rPr>
        <w:instrText>HYPERLINK "https://luatvietan.vn/mau-thong-bao-thay-doi-nganh-nghe-kinh-doanh.html" \l "_ftn1"</w:instrText>
      </w:r>
      <w:r w:rsidRPr="00087BA0">
        <w:rPr>
          <w:rFonts w:ascii="Arial" w:eastAsia="Times New Roman" w:hAnsi="Arial" w:cs="Arial"/>
          <w:color w:val="000000"/>
          <w:kern w:val="0"/>
          <w:sz w:val="24"/>
          <w:szCs w:val="24"/>
          <w14:ligatures w14:val="none"/>
        </w:rPr>
      </w:r>
      <w:r w:rsidRPr="00087BA0">
        <w:rPr>
          <w:rFonts w:ascii="Arial" w:eastAsia="Times New Roman" w:hAnsi="Arial" w:cs="Arial"/>
          <w:color w:val="000000"/>
          <w:kern w:val="0"/>
          <w:sz w:val="24"/>
          <w:szCs w:val="24"/>
          <w14:ligatures w14:val="none"/>
        </w:rPr>
        <w:fldChar w:fldCharType="separate"/>
      </w:r>
      <w:r w:rsidRPr="00087BA0">
        <w:rPr>
          <w:rFonts w:ascii="Arial" w:eastAsia="Times New Roman" w:hAnsi="Arial" w:cs="Arial"/>
          <w:color w:val="0000FF"/>
          <w:kern w:val="0"/>
          <w:sz w:val="24"/>
          <w:szCs w:val="24"/>
          <w:u w:val="single"/>
          <w14:ligatures w14:val="none"/>
        </w:rPr>
        <w:t>[1]</w:t>
      </w:r>
      <w:r w:rsidRPr="00087BA0">
        <w:rPr>
          <w:rFonts w:ascii="Arial" w:eastAsia="Times New Roman" w:hAnsi="Arial" w:cs="Arial"/>
          <w:color w:val="000000"/>
          <w:kern w:val="0"/>
          <w:sz w:val="24"/>
          <w:szCs w:val="24"/>
          <w14:ligatures w14:val="none"/>
        </w:rPr>
        <w:fldChar w:fldCharType="end"/>
      </w:r>
      <w:r w:rsidRPr="00087BA0">
        <w:rPr>
          <w:rFonts w:ascii="Arial" w:eastAsia="Times New Roman" w:hAnsi="Arial" w:cs="Arial"/>
          <w:color w:val="000000"/>
          <w:kern w:val="0"/>
          <w:sz w:val="24"/>
          <w:szCs w:val="24"/>
          <w14:ligatures w14:val="none"/>
        </w:rPr>
        <w:t> Kê khai trong trường hợp có nhà đầu tư nước ngoài góp vốn, mua cổ phần, phần vốn góp vào doanh nghiệp dẫn đến thay đổi nội dung đăng ký doanh nghiệp.</w:t>
      </w:r>
    </w:p>
    <w:bookmarkStart w:id="3" w:name="_ftn2"/>
    <w:p w14:paraId="54321CF5"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fldChar w:fldCharType="begin"/>
      </w:r>
      <w:r w:rsidRPr="00087BA0">
        <w:rPr>
          <w:rFonts w:ascii="Arial" w:eastAsia="Times New Roman" w:hAnsi="Arial" w:cs="Arial"/>
          <w:color w:val="000000"/>
          <w:kern w:val="0"/>
          <w:sz w:val="24"/>
          <w:szCs w:val="24"/>
          <w14:ligatures w14:val="none"/>
        </w:rPr>
        <w:instrText>HYPERLINK "https://luatvietan.vn/mau-thong-bao-thay-doi-nganh-nghe-kinh-doanh.html" \l "_ftnref2"</w:instrText>
      </w:r>
      <w:r w:rsidRPr="00087BA0">
        <w:rPr>
          <w:rFonts w:ascii="Arial" w:eastAsia="Times New Roman" w:hAnsi="Arial" w:cs="Arial"/>
          <w:color w:val="000000"/>
          <w:kern w:val="0"/>
          <w:sz w:val="24"/>
          <w:szCs w:val="24"/>
          <w14:ligatures w14:val="none"/>
        </w:rPr>
      </w:r>
      <w:r w:rsidRPr="00087BA0">
        <w:rPr>
          <w:rFonts w:ascii="Arial" w:eastAsia="Times New Roman" w:hAnsi="Arial" w:cs="Arial"/>
          <w:color w:val="000000"/>
          <w:kern w:val="0"/>
          <w:sz w:val="24"/>
          <w:szCs w:val="24"/>
          <w14:ligatures w14:val="none"/>
        </w:rPr>
        <w:fldChar w:fldCharType="separate"/>
      </w:r>
      <w:r w:rsidRPr="00087BA0">
        <w:rPr>
          <w:rFonts w:ascii="Arial" w:eastAsia="Times New Roman" w:hAnsi="Arial" w:cs="Arial"/>
          <w:color w:val="0000FF"/>
          <w:kern w:val="0"/>
          <w:sz w:val="24"/>
          <w:szCs w:val="24"/>
          <w:u w:val="single"/>
          <w14:ligatures w14:val="none"/>
        </w:rPr>
        <w:t>[1]</w:t>
      </w:r>
      <w:r w:rsidRPr="00087BA0">
        <w:rPr>
          <w:rFonts w:ascii="Arial" w:eastAsia="Times New Roman" w:hAnsi="Arial" w:cs="Arial"/>
          <w:color w:val="000000"/>
          <w:kern w:val="0"/>
          <w:sz w:val="24"/>
          <w:szCs w:val="24"/>
          <w14:ligatures w14:val="none"/>
        </w:rPr>
        <w:fldChar w:fldCharType="end"/>
      </w:r>
      <w:bookmarkEnd w:id="3"/>
      <w:r w:rsidRPr="00087BA0">
        <w:rPr>
          <w:rFonts w:ascii="Arial" w:eastAsia="Times New Roman" w:hAnsi="Arial" w:cs="Arial"/>
          <w:color w:val="000000"/>
          <w:kern w:val="0"/>
          <w:sz w:val="24"/>
          <w:szCs w:val="24"/>
          <w14:ligatures w14:val="none"/>
        </w:rPr>
        <w:t> – Doanh nghiệp có quyền tự do kinh doanh trong những ngành, nghề mà luật không cấm;</w:t>
      </w:r>
    </w:p>
    <w:p w14:paraId="218DCA8F" w14:textId="77777777" w:rsidR="00087BA0" w:rsidRPr="00087BA0" w:rsidRDefault="00087BA0" w:rsidP="00087BA0">
      <w:pPr>
        <w:shd w:val="clear" w:color="auto" w:fill="FFFFFF"/>
        <w:spacing w:after="12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Các ngành, nghề cấm đầu tư kinh doanh quy định tại Điều 6 Luật Đầu tư;</w:t>
      </w:r>
    </w:p>
    <w:p w14:paraId="57A08479" w14:textId="77777777" w:rsidR="00087BA0" w:rsidRPr="00087BA0" w:rsidRDefault="00087BA0" w:rsidP="00087BA0">
      <w:pPr>
        <w:shd w:val="clear" w:color="auto" w:fill="FFFFFF"/>
        <w:spacing w:after="0" w:line="240" w:lineRule="auto"/>
        <w:jc w:val="both"/>
        <w:rPr>
          <w:rFonts w:ascii="Arial" w:eastAsia="Times New Roman" w:hAnsi="Arial" w:cs="Arial"/>
          <w:color w:val="000000"/>
          <w:kern w:val="0"/>
          <w:sz w:val="24"/>
          <w:szCs w:val="24"/>
          <w14:ligatures w14:val="none"/>
        </w:rPr>
      </w:pPr>
      <w:r w:rsidRPr="00087BA0">
        <w:rPr>
          <w:rFonts w:ascii="Arial" w:eastAsia="Times New Roman" w:hAnsi="Arial" w:cs="Arial"/>
          <w:color w:val="000000"/>
          <w:kern w:val="0"/>
          <w:sz w:val="24"/>
          <w:szCs w:val="24"/>
          <w14:ligatures w14:val="none"/>
        </w:rPr>
        <w:t>– 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p w14:paraId="353F6CCE"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71B0"/>
    <w:multiLevelType w:val="multilevel"/>
    <w:tmpl w:val="679EA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1C142B"/>
    <w:multiLevelType w:val="multilevel"/>
    <w:tmpl w:val="E00CD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FB4DFC"/>
    <w:multiLevelType w:val="multilevel"/>
    <w:tmpl w:val="FB9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3945851">
    <w:abstractNumId w:val="2"/>
  </w:num>
  <w:num w:numId="2" w16cid:durableId="518393905">
    <w:abstractNumId w:val="1"/>
  </w:num>
  <w:num w:numId="3" w16cid:durableId="67030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A0"/>
    <w:rsid w:val="00087BA0"/>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A1B9"/>
  <w15:chartTrackingRefBased/>
  <w15:docId w15:val="{E597A362-FD85-4D7E-83E4-8933E58C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BA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87BA0"/>
    <w:rPr>
      <w:b/>
      <w:bCs/>
    </w:rPr>
  </w:style>
  <w:style w:type="character" w:styleId="Emphasis">
    <w:name w:val="Emphasis"/>
    <w:basedOn w:val="DefaultParagraphFont"/>
    <w:uiPriority w:val="20"/>
    <w:qFormat/>
    <w:rsid w:val="00087BA0"/>
    <w:rPr>
      <w:i/>
      <w:iCs/>
    </w:rPr>
  </w:style>
  <w:style w:type="character" w:styleId="Hyperlink">
    <w:name w:val="Hyperlink"/>
    <w:basedOn w:val="DefaultParagraphFont"/>
    <w:uiPriority w:val="99"/>
    <w:semiHidden/>
    <w:unhideWhenUsed/>
    <w:rsid w:val="00087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2023-12-31T12:35:00Z</dcterms:created>
  <dcterms:modified xsi:type="dcterms:W3CDTF">2023-12-31T12:36:00Z</dcterms:modified>
</cp:coreProperties>
</file>