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949" w:rsidRPr="00C73949" w:rsidRDefault="00C73949" w:rsidP="00C73949">
      <w:pPr>
        <w:shd w:val="clear" w:color="auto" w:fill="FFFFFF"/>
        <w:spacing w:after="0" w:line="240" w:lineRule="auto"/>
        <w:jc w:val="center"/>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bdr w:val="none" w:sz="0" w:space="0" w:color="auto" w:frame="1"/>
        </w:rPr>
        <w:t>CỘNG HÒA XÃ HỘI CHỦ NGHĨA VIỆT NAM</w:t>
      </w:r>
    </w:p>
    <w:p w:rsidR="00C73949" w:rsidRDefault="00C73949" w:rsidP="00C73949">
      <w:pPr>
        <w:shd w:val="clear" w:color="auto" w:fill="FFFFFF"/>
        <w:spacing w:after="0" w:line="240" w:lineRule="auto"/>
        <w:jc w:val="center"/>
        <w:textAlignment w:val="baseline"/>
        <w:rPr>
          <w:rFonts w:ascii="Times New Roman" w:eastAsia="Times New Roman" w:hAnsi="Times New Roman" w:cs="Times New Roman"/>
          <w:b/>
          <w:bCs/>
          <w:color w:val="000000"/>
          <w:sz w:val="26"/>
          <w:szCs w:val="26"/>
          <w:u w:val="single"/>
          <w:bdr w:val="none" w:sz="0" w:space="0" w:color="auto" w:frame="1"/>
          <w:lang w:val="vi-VN"/>
        </w:rPr>
      </w:pPr>
      <w:r w:rsidRPr="00C73949">
        <w:rPr>
          <w:rFonts w:ascii="Times New Roman" w:eastAsia="Times New Roman" w:hAnsi="Times New Roman" w:cs="Times New Roman"/>
          <w:b/>
          <w:bCs/>
          <w:color w:val="000000"/>
          <w:sz w:val="26"/>
          <w:szCs w:val="26"/>
          <w:u w:val="single"/>
          <w:bdr w:val="none" w:sz="0" w:space="0" w:color="auto" w:frame="1"/>
        </w:rPr>
        <w:t>Độc lập- Tự do- Hạnh phúc</w:t>
      </w:r>
    </w:p>
    <w:p w:rsidR="00C73949" w:rsidRPr="00C73949" w:rsidRDefault="00C73949" w:rsidP="00C73949">
      <w:pPr>
        <w:shd w:val="clear" w:color="auto" w:fill="FFFFFF"/>
        <w:spacing w:after="0" w:line="240" w:lineRule="auto"/>
        <w:jc w:val="center"/>
        <w:textAlignment w:val="baseline"/>
        <w:rPr>
          <w:rFonts w:ascii="Times New Roman" w:eastAsia="Times New Roman" w:hAnsi="Times New Roman" w:cs="Times New Roman"/>
          <w:color w:val="000000"/>
          <w:sz w:val="26"/>
          <w:szCs w:val="26"/>
          <w:lang w:val="vi-VN"/>
        </w:rPr>
      </w:pPr>
    </w:p>
    <w:p w:rsidR="00C73949" w:rsidRDefault="00C73949" w:rsidP="00C73949">
      <w:pPr>
        <w:shd w:val="clear" w:color="auto" w:fill="FFFFFF"/>
        <w:spacing w:after="0" w:line="240" w:lineRule="auto"/>
        <w:jc w:val="right"/>
        <w:textAlignment w:val="baseline"/>
        <w:rPr>
          <w:rFonts w:ascii="Times New Roman" w:eastAsia="Times New Roman" w:hAnsi="Times New Roman" w:cs="Times New Roman"/>
          <w:i/>
          <w:iCs/>
          <w:color w:val="000000"/>
          <w:sz w:val="26"/>
          <w:szCs w:val="26"/>
          <w:bdr w:val="none" w:sz="0" w:space="0" w:color="auto" w:frame="1"/>
          <w:lang w:val="vi-VN"/>
        </w:rPr>
      </w:pPr>
      <w:r w:rsidRPr="00C73949">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lang w:val="vi-VN"/>
        </w:rPr>
        <w:t>.......</w:t>
      </w:r>
      <w:r w:rsidRPr="00C73949">
        <w:rPr>
          <w:rFonts w:ascii="Times New Roman" w:eastAsia="Times New Roman" w:hAnsi="Times New Roman" w:cs="Times New Roman"/>
          <w:color w:val="000000"/>
          <w:sz w:val="26"/>
          <w:szCs w:val="26"/>
        </w:rPr>
        <w:t>   </w:t>
      </w:r>
      <w:r>
        <w:rPr>
          <w:rFonts w:ascii="Times New Roman" w:eastAsia="Times New Roman" w:hAnsi="Times New Roman" w:cs="Times New Roman"/>
          <w:i/>
          <w:iCs/>
          <w:color w:val="000000"/>
          <w:sz w:val="26"/>
          <w:szCs w:val="26"/>
          <w:bdr w:val="none" w:sz="0" w:space="0" w:color="auto" w:frame="1"/>
        </w:rPr>
        <w:t> , ngày</w:t>
      </w:r>
      <w:r>
        <w:rPr>
          <w:rFonts w:ascii="Times New Roman" w:eastAsia="Times New Roman" w:hAnsi="Times New Roman" w:cs="Times New Roman"/>
          <w:i/>
          <w:iCs/>
          <w:color w:val="000000"/>
          <w:sz w:val="26"/>
          <w:szCs w:val="26"/>
          <w:bdr w:val="none" w:sz="0" w:space="0" w:color="auto" w:frame="1"/>
          <w:lang w:val="vi-VN"/>
        </w:rPr>
        <w:t>.....</w:t>
      </w:r>
      <w:r>
        <w:rPr>
          <w:rFonts w:ascii="Times New Roman" w:eastAsia="Times New Roman" w:hAnsi="Times New Roman" w:cs="Times New Roman"/>
          <w:i/>
          <w:iCs/>
          <w:color w:val="000000"/>
          <w:sz w:val="26"/>
          <w:szCs w:val="26"/>
          <w:bdr w:val="none" w:sz="0" w:space="0" w:color="auto" w:frame="1"/>
        </w:rPr>
        <w:t xml:space="preserve">  tháng</w:t>
      </w:r>
      <w:r>
        <w:rPr>
          <w:rFonts w:ascii="Times New Roman" w:eastAsia="Times New Roman" w:hAnsi="Times New Roman" w:cs="Times New Roman"/>
          <w:i/>
          <w:iCs/>
          <w:color w:val="000000"/>
          <w:sz w:val="26"/>
          <w:szCs w:val="26"/>
          <w:bdr w:val="none" w:sz="0" w:space="0" w:color="auto" w:frame="1"/>
          <w:lang w:val="vi-VN"/>
        </w:rPr>
        <w:t>.....</w:t>
      </w:r>
      <w:r>
        <w:rPr>
          <w:rFonts w:ascii="Times New Roman" w:eastAsia="Times New Roman" w:hAnsi="Times New Roman" w:cs="Times New Roman"/>
          <w:i/>
          <w:iCs/>
          <w:color w:val="000000"/>
          <w:sz w:val="26"/>
          <w:szCs w:val="26"/>
          <w:bdr w:val="none" w:sz="0" w:space="0" w:color="auto" w:frame="1"/>
        </w:rPr>
        <w:t xml:space="preserve"> </w:t>
      </w:r>
      <w:r w:rsidRPr="00C73949">
        <w:rPr>
          <w:rFonts w:ascii="Times New Roman" w:eastAsia="Times New Roman" w:hAnsi="Times New Roman" w:cs="Times New Roman"/>
          <w:i/>
          <w:iCs/>
          <w:color w:val="000000"/>
          <w:sz w:val="26"/>
          <w:szCs w:val="26"/>
          <w:bdr w:val="none" w:sz="0" w:space="0" w:color="auto" w:frame="1"/>
        </w:rPr>
        <w:t xml:space="preserve"> năm 20</w:t>
      </w:r>
      <w:r>
        <w:rPr>
          <w:rFonts w:ascii="Times New Roman" w:eastAsia="Times New Roman" w:hAnsi="Times New Roman" w:cs="Times New Roman"/>
          <w:i/>
          <w:iCs/>
          <w:color w:val="000000"/>
          <w:sz w:val="26"/>
          <w:szCs w:val="26"/>
          <w:bdr w:val="none" w:sz="0" w:space="0" w:color="auto" w:frame="1"/>
          <w:lang w:val="vi-VN"/>
        </w:rPr>
        <w:t>....</w:t>
      </w:r>
    </w:p>
    <w:p w:rsidR="00C73949" w:rsidRPr="00C73949" w:rsidRDefault="00C73949" w:rsidP="00C73949">
      <w:pPr>
        <w:shd w:val="clear" w:color="auto" w:fill="FFFFFF"/>
        <w:spacing w:after="0" w:line="240" w:lineRule="auto"/>
        <w:jc w:val="right"/>
        <w:textAlignment w:val="baseline"/>
        <w:rPr>
          <w:rFonts w:ascii="Times New Roman" w:eastAsia="Times New Roman" w:hAnsi="Times New Roman" w:cs="Times New Roman"/>
          <w:color w:val="000000"/>
          <w:sz w:val="26"/>
          <w:szCs w:val="26"/>
          <w:lang w:val="vi-VN"/>
        </w:rPr>
      </w:pPr>
    </w:p>
    <w:p w:rsidR="00C73949" w:rsidRPr="00C73949" w:rsidRDefault="00C73949" w:rsidP="00C73949">
      <w:pPr>
        <w:shd w:val="clear" w:color="auto" w:fill="FFFFFF"/>
        <w:spacing w:after="0" w:line="240" w:lineRule="auto"/>
        <w:jc w:val="center"/>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bdr w:val="none" w:sz="0" w:space="0" w:color="auto" w:frame="1"/>
        </w:rPr>
        <w:t>HỢP ĐỒNG THUÊ TỔ CHỨC SỰ KIỆN</w:t>
      </w:r>
    </w:p>
    <w:p w:rsidR="00C73949" w:rsidRDefault="00C73949" w:rsidP="00C73949">
      <w:pPr>
        <w:shd w:val="clear" w:color="auto" w:fill="FFFFFF"/>
        <w:spacing w:after="0" w:line="240" w:lineRule="auto"/>
        <w:jc w:val="center"/>
        <w:textAlignment w:val="baseline"/>
        <w:rPr>
          <w:rFonts w:ascii="Times New Roman" w:eastAsia="Times New Roman" w:hAnsi="Times New Roman" w:cs="Times New Roman"/>
          <w:i/>
          <w:iCs/>
          <w:color w:val="000000"/>
          <w:sz w:val="26"/>
          <w:szCs w:val="26"/>
          <w:bdr w:val="none" w:sz="0" w:space="0" w:color="auto" w:frame="1"/>
          <w:lang w:val="vi-VN"/>
        </w:rPr>
      </w:pPr>
      <w:r w:rsidRPr="00C73949">
        <w:rPr>
          <w:rFonts w:ascii="Times New Roman" w:eastAsia="Times New Roman" w:hAnsi="Times New Roman" w:cs="Times New Roman"/>
          <w:i/>
          <w:iCs/>
          <w:color w:val="000000"/>
          <w:sz w:val="26"/>
          <w:szCs w:val="26"/>
          <w:bdr w:val="none" w:sz="0" w:space="0" w:color="auto" w:frame="1"/>
        </w:rPr>
        <w:t>Số 12/HDTTCSK</w:t>
      </w:r>
    </w:p>
    <w:p w:rsidR="00C73949" w:rsidRPr="00C73949" w:rsidRDefault="00C73949" w:rsidP="00C73949">
      <w:pPr>
        <w:shd w:val="clear" w:color="auto" w:fill="FFFFFF"/>
        <w:spacing w:after="0" w:line="240" w:lineRule="auto"/>
        <w:jc w:val="center"/>
        <w:textAlignment w:val="baseline"/>
        <w:rPr>
          <w:rFonts w:ascii="Times New Roman" w:eastAsia="Times New Roman" w:hAnsi="Times New Roman" w:cs="Times New Roman"/>
          <w:color w:val="000000"/>
          <w:sz w:val="26"/>
          <w:szCs w:val="26"/>
          <w:lang w:val="vi-VN"/>
        </w:rPr>
      </w:pPr>
    </w:p>
    <w:p w:rsidR="00C73949" w:rsidRPr="00C73949" w:rsidRDefault="00C73949" w:rsidP="00C73949">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i/>
          <w:iCs/>
          <w:color w:val="000000"/>
          <w:sz w:val="26"/>
          <w:szCs w:val="26"/>
          <w:bdr w:val="none" w:sz="0" w:space="0" w:color="auto" w:frame="1"/>
        </w:rPr>
        <w:t>– Căn cứ theo quy định Bộ luật Dân sự nước cộng hòa xã hội chủ nghĩa Việt Nam năm 2015;</w:t>
      </w:r>
    </w:p>
    <w:p w:rsidR="00C73949" w:rsidRPr="00C73949" w:rsidRDefault="00C73949" w:rsidP="00C73949">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i/>
          <w:iCs/>
          <w:color w:val="000000"/>
          <w:sz w:val="26"/>
          <w:szCs w:val="26"/>
          <w:bdr w:val="none" w:sz="0" w:space="0" w:color="auto" w:frame="1"/>
        </w:rPr>
        <w:t>– Căn cứ luật thương mại nước cộng hòa xã hội chủ nghĩa Việt Nam năm 2005;</w:t>
      </w:r>
    </w:p>
    <w:p w:rsidR="00C73949" w:rsidRPr="00C73949" w:rsidRDefault="00C73949" w:rsidP="00C73949">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i/>
          <w:iCs/>
          <w:color w:val="000000"/>
          <w:sz w:val="26"/>
          <w:szCs w:val="26"/>
          <w:bdr w:val="none" w:sz="0" w:space="0" w:color="auto" w:frame="1"/>
        </w:rPr>
        <w:t>– Căn cứ theo thỏa thuận các bên.</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lang w:val="vi-VN"/>
        </w:rPr>
      </w:pPr>
      <w:r w:rsidRPr="00C73949">
        <w:rPr>
          <w:rFonts w:ascii="Times New Roman" w:eastAsia="Times New Roman" w:hAnsi="Times New Roman" w:cs="Times New Roman"/>
          <w:color w:val="000000"/>
          <w:sz w:val="26"/>
          <w:szCs w:val="26"/>
        </w:rPr>
        <w:t xml:space="preserve">Hôm nay, ngày </w:t>
      </w:r>
      <w:r w:rsidR="004B6FFE">
        <w:rPr>
          <w:rFonts w:ascii="Times New Roman" w:eastAsia="Times New Roman" w:hAnsi="Times New Roman" w:cs="Times New Roman"/>
          <w:color w:val="000000"/>
          <w:sz w:val="26"/>
          <w:szCs w:val="26"/>
          <w:lang w:val="vi-VN"/>
        </w:rPr>
        <w:t>...</w:t>
      </w:r>
      <w:r w:rsidRPr="00C73949">
        <w:rPr>
          <w:rFonts w:ascii="Times New Roman" w:eastAsia="Times New Roman" w:hAnsi="Times New Roman" w:cs="Times New Roman"/>
          <w:color w:val="000000"/>
          <w:sz w:val="26"/>
          <w:szCs w:val="26"/>
        </w:rPr>
        <w:t xml:space="preserve"> tháng </w:t>
      </w:r>
      <w:r w:rsidR="004B6FFE">
        <w:rPr>
          <w:rFonts w:ascii="Times New Roman" w:eastAsia="Times New Roman" w:hAnsi="Times New Roman" w:cs="Times New Roman"/>
          <w:color w:val="000000"/>
          <w:sz w:val="26"/>
          <w:szCs w:val="26"/>
          <w:lang w:val="vi-VN"/>
        </w:rPr>
        <w:t>...</w:t>
      </w:r>
      <w:r w:rsidRPr="00C73949">
        <w:rPr>
          <w:rFonts w:ascii="Times New Roman" w:eastAsia="Times New Roman" w:hAnsi="Times New Roman" w:cs="Times New Roman"/>
          <w:color w:val="000000"/>
          <w:sz w:val="26"/>
          <w:szCs w:val="26"/>
        </w:rPr>
        <w:t xml:space="preserve"> năm 20</w:t>
      </w:r>
      <w:r w:rsidR="004B6FFE">
        <w:rPr>
          <w:rFonts w:ascii="Times New Roman" w:eastAsia="Times New Roman" w:hAnsi="Times New Roman" w:cs="Times New Roman"/>
          <w:color w:val="000000"/>
          <w:sz w:val="26"/>
          <w:szCs w:val="26"/>
          <w:lang w:val="vi-VN"/>
        </w:rPr>
        <w:t>...</w:t>
      </w:r>
      <w:r w:rsidRPr="00C73949">
        <w:rPr>
          <w:rFonts w:ascii="Times New Roman" w:eastAsia="Times New Roman" w:hAnsi="Times New Roman" w:cs="Times New Roman"/>
          <w:color w:val="000000"/>
          <w:sz w:val="26"/>
          <w:szCs w:val="26"/>
        </w:rPr>
        <w:t xml:space="preserve">, Tại địa chỉ </w:t>
      </w:r>
      <w:r w:rsidR="004B6FFE">
        <w:rPr>
          <w:rFonts w:ascii="Times New Roman" w:eastAsia="Times New Roman" w:hAnsi="Times New Roman" w:cs="Times New Roman"/>
          <w:color w:val="000000"/>
          <w:sz w:val="26"/>
          <w:szCs w:val="26"/>
          <w:lang w:val="vi-VN"/>
        </w:rPr>
        <w:t>.............................................................</w:t>
      </w:r>
      <w:r w:rsidRPr="00C73949">
        <w:rPr>
          <w:rFonts w:ascii="Times New Roman" w:eastAsia="Times New Roman" w:hAnsi="Times New Roman" w:cs="Times New Roman"/>
          <w:color w:val="000000"/>
          <w:sz w:val="26"/>
          <w:szCs w:val="26"/>
        </w:rPr>
        <w:t xml:space="preserve"> , chúng tôi gồm các bên:</w:t>
      </w:r>
    </w:p>
    <w:p w:rsidR="00C73949" w:rsidRPr="00C73949" w:rsidRDefault="00C73949" w:rsidP="00C73949">
      <w:pPr>
        <w:shd w:val="clear" w:color="auto" w:fill="FFFFFF"/>
        <w:spacing w:after="0" w:line="240" w:lineRule="auto"/>
        <w:jc w:val="both"/>
        <w:textAlignment w:val="baseline"/>
        <w:outlineLvl w:val="2"/>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bdr w:val="none" w:sz="0" w:space="0" w:color="auto" w:frame="1"/>
        </w:rPr>
        <w:t>Bên A (Gọi là tổ chức sự kiện)</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xml:space="preserve">Tên công ty: </w:t>
      </w:r>
      <w:r w:rsidR="004B6FFE" w:rsidRPr="004B6FFE">
        <w:rPr>
          <w:rFonts w:ascii="Times New Roman" w:eastAsia="Times New Roman" w:hAnsi="Times New Roman" w:cs="Times New Roman"/>
          <w:color w:val="000000"/>
          <w:sz w:val="26"/>
          <w:szCs w:val="26"/>
        </w:rPr>
        <w:t>.............................................................</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xml:space="preserve">Mã số thuế: </w:t>
      </w:r>
      <w:r w:rsidR="004B6FFE">
        <w:rPr>
          <w:rFonts w:ascii="Times New Roman" w:eastAsia="Times New Roman" w:hAnsi="Times New Roman" w:cs="Times New Roman"/>
          <w:color w:val="000000"/>
          <w:sz w:val="26"/>
          <w:szCs w:val="26"/>
        </w:rPr>
        <w:t>...................</w:t>
      </w:r>
      <w:r w:rsidR="004B6FFE" w:rsidRPr="004B6FFE">
        <w:rPr>
          <w:rFonts w:ascii="Times New Roman" w:eastAsia="Times New Roman" w:hAnsi="Times New Roman" w:cs="Times New Roman"/>
          <w:color w:val="000000"/>
          <w:sz w:val="26"/>
          <w:szCs w:val="26"/>
        </w:rPr>
        <w:t>.................................</w:t>
      </w:r>
      <w:r w:rsidRPr="00C73949">
        <w:rPr>
          <w:rFonts w:ascii="Times New Roman" w:eastAsia="Times New Roman" w:hAnsi="Times New Roman" w:cs="Times New Roman"/>
          <w:color w:val="000000"/>
          <w:sz w:val="26"/>
          <w:szCs w:val="26"/>
        </w:rPr>
        <w:t xml:space="preserve">       Số tài khoản:</w:t>
      </w:r>
      <w:r w:rsidR="004B6FFE" w:rsidRPr="004B6FFE">
        <w:t xml:space="preserve"> </w:t>
      </w:r>
      <w:r w:rsidR="004B6FFE" w:rsidRPr="004B6FFE">
        <w:rPr>
          <w:rFonts w:ascii="Times New Roman" w:eastAsia="Times New Roman" w:hAnsi="Times New Roman" w:cs="Times New Roman"/>
          <w:color w:val="000000"/>
          <w:sz w:val="26"/>
          <w:szCs w:val="26"/>
        </w:rPr>
        <w:t>.............................</w:t>
      </w:r>
      <w:r w:rsidR="004B6FFE">
        <w:rPr>
          <w:rFonts w:ascii="Times New Roman" w:eastAsia="Times New Roman" w:hAnsi="Times New Roman" w:cs="Times New Roman"/>
          <w:color w:val="000000"/>
          <w:sz w:val="26"/>
          <w:szCs w:val="26"/>
        </w:rPr>
        <w:t>.............</w:t>
      </w:r>
      <w:r w:rsidRPr="00C73949">
        <w:rPr>
          <w:rFonts w:ascii="Times New Roman" w:eastAsia="Times New Roman" w:hAnsi="Times New Roman" w:cs="Times New Roman"/>
          <w:color w:val="000000"/>
          <w:sz w:val="26"/>
          <w:szCs w:val="26"/>
        </w:rPr>
        <w:t> </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xml:space="preserve">Chi nhánh: </w:t>
      </w:r>
      <w:r w:rsidR="004B6FFE" w:rsidRPr="004B6FFE">
        <w:rPr>
          <w:rFonts w:ascii="Times New Roman" w:eastAsia="Times New Roman" w:hAnsi="Times New Roman" w:cs="Times New Roman"/>
          <w:color w:val="000000"/>
          <w:sz w:val="26"/>
          <w:szCs w:val="26"/>
        </w:rPr>
        <w:t>.............................................................</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xml:space="preserve">Ngân hàng: </w:t>
      </w:r>
      <w:r w:rsidR="004B6FFE" w:rsidRPr="004B6FFE">
        <w:rPr>
          <w:rFonts w:ascii="Times New Roman" w:eastAsia="Times New Roman" w:hAnsi="Times New Roman" w:cs="Times New Roman"/>
          <w:color w:val="000000"/>
          <w:sz w:val="26"/>
          <w:szCs w:val="26"/>
        </w:rPr>
        <w:t>.............................................................</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xml:space="preserve">Địa chỉ: </w:t>
      </w:r>
      <w:r w:rsidR="004B6FFE" w:rsidRPr="004B6FFE">
        <w:rPr>
          <w:rFonts w:ascii="Times New Roman" w:eastAsia="Times New Roman" w:hAnsi="Times New Roman" w:cs="Times New Roman"/>
          <w:color w:val="000000"/>
          <w:sz w:val="26"/>
          <w:szCs w:val="26"/>
        </w:rPr>
        <w:t>.............................................................</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xml:space="preserve">Số điện thoại: </w:t>
      </w:r>
      <w:r w:rsidR="004B6FFE" w:rsidRPr="004B6FFE">
        <w:rPr>
          <w:rFonts w:ascii="Times New Roman" w:eastAsia="Times New Roman" w:hAnsi="Times New Roman" w:cs="Times New Roman"/>
          <w:color w:val="000000"/>
          <w:sz w:val="26"/>
          <w:szCs w:val="26"/>
        </w:rPr>
        <w:t>.............................................................</w:t>
      </w:r>
      <w:r w:rsidRPr="00C73949">
        <w:rPr>
          <w:rFonts w:ascii="Times New Roman" w:eastAsia="Times New Roman" w:hAnsi="Times New Roman" w:cs="Times New Roman"/>
          <w:color w:val="000000"/>
          <w:sz w:val="26"/>
          <w:szCs w:val="26"/>
        </w:rPr>
        <w:t>                   </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xml:space="preserve">Người đại diện theo pháp luật: </w:t>
      </w:r>
      <w:r w:rsidR="004B6FFE" w:rsidRPr="004B6FFE">
        <w:rPr>
          <w:rFonts w:ascii="Times New Roman" w:eastAsia="Times New Roman" w:hAnsi="Times New Roman" w:cs="Times New Roman"/>
          <w:color w:val="000000"/>
          <w:sz w:val="26"/>
          <w:szCs w:val="26"/>
        </w:rPr>
        <w:t>...................</w:t>
      </w:r>
      <w:r w:rsidR="004B6FFE">
        <w:rPr>
          <w:rFonts w:ascii="Times New Roman" w:eastAsia="Times New Roman" w:hAnsi="Times New Roman" w:cs="Times New Roman"/>
          <w:color w:val="000000"/>
          <w:sz w:val="26"/>
          <w:szCs w:val="26"/>
        </w:rPr>
        <w:t>.....................</w:t>
      </w:r>
      <w:r w:rsidR="004B6FFE" w:rsidRPr="004B6FFE">
        <w:rPr>
          <w:rFonts w:ascii="Times New Roman" w:eastAsia="Times New Roman" w:hAnsi="Times New Roman" w:cs="Times New Roman"/>
          <w:color w:val="000000"/>
          <w:sz w:val="26"/>
          <w:szCs w:val="26"/>
        </w:rPr>
        <w:t>..........</w:t>
      </w:r>
      <w:r w:rsidRPr="00C73949">
        <w:rPr>
          <w:rFonts w:ascii="Times New Roman" w:eastAsia="Times New Roman" w:hAnsi="Times New Roman" w:cs="Times New Roman"/>
          <w:color w:val="000000"/>
          <w:sz w:val="26"/>
          <w:szCs w:val="26"/>
        </w:rPr>
        <w:t xml:space="preserve">       Chức vụ: </w:t>
      </w:r>
      <w:r w:rsidR="004B6FFE">
        <w:rPr>
          <w:rFonts w:ascii="Times New Roman" w:eastAsia="Times New Roman" w:hAnsi="Times New Roman" w:cs="Times New Roman"/>
          <w:color w:val="000000"/>
          <w:sz w:val="26"/>
          <w:szCs w:val="26"/>
        </w:rPr>
        <w:t>.........</w:t>
      </w:r>
      <w:r w:rsidR="004B6FFE" w:rsidRPr="004B6FFE">
        <w:rPr>
          <w:rFonts w:ascii="Times New Roman" w:eastAsia="Times New Roman" w:hAnsi="Times New Roman" w:cs="Times New Roman"/>
          <w:color w:val="000000"/>
          <w:sz w:val="26"/>
          <w:szCs w:val="26"/>
        </w:rPr>
        <w:t>............</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xml:space="preserve">Địa chỉ: </w:t>
      </w:r>
      <w:r w:rsidR="004B6FFE" w:rsidRPr="004B6FFE">
        <w:rPr>
          <w:rFonts w:ascii="Times New Roman" w:eastAsia="Times New Roman" w:hAnsi="Times New Roman" w:cs="Times New Roman"/>
          <w:color w:val="000000"/>
          <w:sz w:val="26"/>
          <w:szCs w:val="26"/>
        </w:rPr>
        <w:t>.............................................................</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lang w:val="vi-VN"/>
        </w:rPr>
      </w:pPr>
      <w:r w:rsidRPr="00C73949">
        <w:rPr>
          <w:rFonts w:ascii="Times New Roman" w:eastAsia="Times New Roman" w:hAnsi="Times New Roman" w:cs="Times New Roman"/>
          <w:color w:val="000000"/>
          <w:sz w:val="26"/>
          <w:szCs w:val="26"/>
        </w:rPr>
        <w:t xml:space="preserve">Số điện thoại: </w:t>
      </w:r>
      <w:r w:rsidR="004B6FFE">
        <w:rPr>
          <w:rFonts w:ascii="Times New Roman" w:eastAsia="Times New Roman" w:hAnsi="Times New Roman" w:cs="Times New Roman"/>
          <w:color w:val="000000"/>
          <w:sz w:val="26"/>
          <w:szCs w:val="26"/>
          <w:lang w:val="vi-VN"/>
        </w:rPr>
        <w:t>...................................</w:t>
      </w:r>
      <w:r w:rsidR="004B6FFE">
        <w:rPr>
          <w:rFonts w:ascii="Times New Roman" w:eastAsia="Times New Roman" w:hAnsi="Times New Roman" w:cs="Times New Roman"/>
          <w:color w:val="000000"/>
          <w:sz w:val="26"/>
          <w:szCs w:val="26"/>
        </w:rPr>
        <w:t xml:space="preserve">                       Số </w:t>
      </w:r>
      <w:r w:rsidR="004B6FFE">
        <w:rPr>
          <w:rFonts w:ascii="Times New Roman" w:eastAsia="Times New Roman" w:hAnsi="Times New Roman" w:cs="Times New Roman"/>
          <w:color w:val="000000"/>
          <w:sz w:val="26"/>
          <w:szCs w:val="26"/>
          <w:lang w:val="vi-VN"/>
        </w:rPr>
        <w:t>CMND</w:t>
      </w:r>
      <w:r w:rsidRPr="00C73949">
        <w:rPr>
          <w:rFonts w:ascii="Times New Roman" w:eastAsia="Times New Roman" w:hAnsi="Times New Roman" w:cs="Times New Roman"/>
          <w:color w:val="000000"/>
          <w:sz w:val="26"/>
          <w:szCs w:val="26"/>
        </w:rPr>
        <w:t xml:space="preserve">: </w:t>
      </w:r>
      <w:r w:rsidR="004B6FFE">
        <w:rPr>
          <w:rFonts w:ascii="Times New Roman" w:eastAsia="Times New Roman" w:hAnsi="Times New Roman" w:cs="Times New Roman"/>
          <w:color w:val="000000"/>
          <w:sz w:val="26"/>
          <w:szCs w:val="26"/>
          <w:lang w:val="vi-VN"/>
        </w:rPr>
        <w:t>....................................</w:t>
      </w:r>
    </w:p>
    <w:p w:rsidR="00C73949" w:rsidRPr="00C73949" w:rsidRDefault="00C73949" w:rsidP="00C73949">
      <w:pPr>
        <w:shd w:val="clear" w:color="auto" w:fill="FFFFFF"/>
        <w:spacing w:after="0" w:line="240" w:lineRule="auto"/>
        <w:jc w:val="both"/>
        <w:textAlignment w:val="baseline"/>
        <w:outlineLvl w:val="2"/>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bdr w:val="none" w:sz="0" w:space="0" w:color="auto" w:frame="1"/>
        </w:rPr>
        <w:t>Bên B (bên thuê)</w:t>
      </w:r>
    </w:p>
    <w:p w:rsidR="004B6FFE"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lang w:val="vi-VN"/>
        </w:rPr>
      </w:pPr>
      <w:r w:rsidRPr="00C73949">
        <w:rPr>
          <w:rFonts w:ascii="Times New Roman" w:eastAsia="Times New Roman" w:hAnsi="Times New Roman" w:cs="Times New Roman"/>
          <w:color w:val="000000"/>
          <w:sz w:val="26"/>
          <w:szCs w:val="26"/>
        </w:rPr>
        <w:t xml:space="preserve">Tên công ty: </w:t>
      </w:r>
      <w:r w:rsidR="004B6FFE" w:rsidRPr="004B6FFE">
        <w:rPr>
          <w:rFonts w:ascii="Times New Roman" w:eastAsia="Times New Roman" w:hAnsi="Times New Roman" w:cs="Times New Roman"/>
          <w:color w:val="000000"/>
          <w:sz w:val="26"/>
          <w:szCs w:val="26"/>
        </w:rPr>
        <w:t>.............................................................</w:t>
      </w:r>
    </w:p>
    <w:p w:rsidR="004B6FFE" w:rsidRPr="004B6FFE" w:rsidRDefault="004B6FFE" w:rsidP="004B6FFE">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4B6FFE">
        <w:rPr>
          <w:rFonts w:ascii="Times New Roman" w:eastAsia="Times New Roman" w:hAnsi="Times New Roman" w:cs="Times New Roman"/>
          <w:color w:val="000000"/>
          <w:sz w:val="26"/>
          <w:szCs w:val="26"/>
        </w:rPr>
        <w:t xml:space="preserve">Mã số thuế: ....................................................       Số tài khoản: ..........................................   </w:t>
      </w:r>
    </w:p>
    <w:p w:rsidR="004B6FFE" w:rsidRPr="004B6FFE" w:rsidRDefault="004B6FFE" w:rsidP="004B6FFE">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4B6FFE">
        <w:rPr>
          <w:rFonts w:ascii="Times New Roman" w:eastAsia="Times New Roman" w:hAnsi="Times New Roman" w:cs="Times New Roman"/>
          <w:color w:val="000000"/>
          <w:sz w:val="26"/>
          <w:szCs w:val="26"/>
        </w:rPr>
        <w:t>Chi nhánh: .............................................................</w:t>
      </w:r>
    </w:p>
    <w:p w:rsidR="004B6FFE" w:rsidRPr="004B6FFE" w:rsidRDefault="004B6FFE" w:rsidP="004B6FFE">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4B6FFE">
        <w:rPr>
          <w:rFonts w:ascii="Times New Roman" w:eastAsia="Times New Roman" w:hAnsi="Times New Roman" w:cs="Times New Roman"/>
          <w:color w:val="000000"/>
          <w:sz w:val="26"/>
          <w:szCs w:val="26"/>
        </w:rPr>
        <w:t>Ngân hàng: .............................................................</w:t>
      </w:r>
    </w:p>
    <w:p w:rsidR="004B6FFE" w:rsidRPr="004B6FFE" w:rsidRDefault="004B6FFE" w:rsidP="004B6FFE">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4B6FFE">
        <w:rPr>
          <w:rFonts w:ascii="Times New Roman" w:eastAsia="Times New Roman" w:hAnsi="Times New Roman" w:cs="Times New Roman"/>
          <w:color w:val="000000"/>
          <w:sz w:val="26"/>
          <w:szCs w:val="26"/>
        </w:rPr>
        <w:t>Địa chỉ: .............................................................</w:t>
      </w:r>
    </w:p>
    <w:p w:rsidR="004B6FFE" w:rsidRPr="004B6FFE" w:rsidRDefault="004B6FFE" w:rsidP="004B6FFE">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4B6FFE">
        <w:rPr>
          <w:rFonts w:ascii="Times New Roman" w:eastAsia="Times New Roman" w:hAnsi="Times New Roman" w:cs="Times New Roman"/>
          <w:color w:val="000000"/>
          <w:sz w:val="26"/>
          <w:szCs w:val="26"/>
        </w:rPr>
        <w:t xml:space="preserve">Số điện thoại: .............................................................                   </w:t>
      </w:r>
    </w:p>
    <w:p w:rsidR="004B6FFE" w:rsidRPr="004B6FFE" w:rsidRDefault="004B6FFE" w:rsidP="004B6FFE">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4B6FFE">
        <w:rPr>
          <w:rFonts w:ascii="Times New Roman" w:eastAsia="Times New Roman" w:hAnsi="Times New Roman" w:cs="Times New Roman"/>
          <w:color w:val="000000"/>
          <w:sz w:val="26"/>
          <w:szCs w:val="26"/>
        </w:rPr>
        <w:t>Người đại diện theo pháp luật: ..................................................       Chức vụ: .....................</w:t>
      </w:r>
    </w:p>
    <w:p w:rsidR="004B6FFE" w:rsidRPr="004B6FFE" w:rsidRDefault="004B6FFE" w:rsidP="004B6FFE">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4B6FFE">
        <w:rPr>
          <w:rFonts w:ascii="Times New Roman" w:eastAsia="Times New Roman" w:hAnsi="Times New Roman" w:cs="Times New Roman"/>
          <w:color w:val="000000"/>
          <w:sz w:val="26"/>
          <w:szCs w:val="26"/>
        </w:rPr>
        <w:t>Địa chỉ: .............................................................</w:t>
      </w:r>
    </w:p>
    <w:p w:rsidR="00C73949" w:rsidRPr="00C73949" w:rsidRDefault="004B6FFE" w:rsidP="004B6FFE">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4B6FFE">
        <w:rPr>
          <w:rFonts w:ascii="Times New Roman" w:eastAsia="Times New Roman" w:hAnsi="Times New Roman" w:cs="Times New Roman"/>
          <w:color w:val="000000"/>
          <w:sz w:val="26"/>
          <w:szCs w:val="26"/>
        </w:rPr>
        <w:t>Số điện thoại: ...................................                       Số CMND: ....................................</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Hai bên cùng bàn bạc và thỏa thuận những nội dung sau đây:</w:t>
      </w:r>
    </w:p>
    <w:p w:rsidR="00C73949" w:rsidRPr="00C73949" w:rsidRDefault="00C73949" w:rsidP="00C73949">
      <w:pPr>
        <w:shd w:val="clear" w:color="auto" w:fill="FFFFFF"/>
        <w:spacing w:after="0" w:line="240" w:lineRule="auto"/>
        <w:jc w:val="both"/>
        <w:textAlignment w:val="baseline"/>
        <w:outlineLvl w:val="2"/>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bdr w:val="none" w:sz="0" w:space="0" w:color="auto" w:frame="1"/>
        </w:rPr>
        <w:lastRenderedPageBreak/>
        <w:t>Điều 1. Đối tượng hợp đồng</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Hai bên thỏa thuận về việc bên B thuê bên A tổ chức hội thảo về chủ đề “ Pháp chế doanh nghiệp trong thời đại 4.0 với công việc sau đây:</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Thuê địa điểm, dàn dựng thiết kế sân khấu bao gồm, trang trí;</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Dàn dựng âm thanh, ánh sáng;</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Thuê mc, lễ tân tiếp đón các đoàn khách mời;</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Sắp xếp ghế ngồi, theo lối, theo dãy ghế;</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Điều phối chương trình và xử lý các sự cố phát sinh trong suốt quá trình diễn ra sự kiện.</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Bên B đảm bảo việc cung cấp thông tin hội thảo cho bên A nhằm đảm bảo thực hiện chương diễn ra.</w:t>
      </w:r>
    </w:p>
    <w:p w:rsidR="00C73949" w:rsidRPr="00C73949" w:rsidRDefault="00C73949" w:rsidP="00C73949">
      <w:pPr>
        <w:shd w:val="clear" w:color="auto" w:fill="FFFFFF"/>
        <w:spacing w:after="0" w:line="240" w:lineRule="auto"/>
        <w:jc w:val="both"/>
        <w:textAlignment w:val="baseline"/>
        <w:outlineLvl w:val="2"/>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bdr w:val="none" w:sz="0" w:space="0" w:color="auto" w:frame="1"/>
        </w:rPr>
        <w:t>Điều 2. Loại hợp đồng</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Đây là hợp đồng trọn gói dịch vụ bao gồm các khâu chuẩn bị đến kết thúc chương trình;</w:t>
      </w:r>
    </w:p>
    <w:p w:rsidR="00C73949" w:rsidRPr="00C73949" w:rsidRDefault="00C73949" w:rsidP="00C73949">
      <w:pPr>
        <w:shd w:val="clear" w:color="auto" w:fill="FFFFFF"/>
        <w:spacing w:after="0" w:line="240" w:lineRule="auto"/>
        <w:jc w:val="both"/>
        <w:textAlignment w:val="baseline"/>
        <w:outlineLvl w:val="2"/>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bdr w:val="none" w:sz="0" w:space="0" w:color="auto" w:frame="1"/>
        </w:rPr>
        <w:t>Điều 3. Thời gian, địa điểm thực hiện</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Thời gian thực hiện là 10 ngày kể từ thời điểm hai bên ký kết hợp đồng</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xml:space="preserve">– Thời gian </w:t>
      </w:r>
      <w:r w:rsidR="004B6FFE">
        <w:rPr>
          <w:rFonts w:ascii="Times New Roman" w:eastAsia="Times New Roman" w:hAnsi="Times New Roman" w:cs="Times New Roman"/>
          <w:color w:val="000000"/>
          <w:sz w:val="26"/>
          <w:szCs w:val="26"/>
        </w:rPr>
        <w:t>chính diễn ra sự kiện vào lúc</w:t>
      </w:r>
      <w:r w:rsidR="004B6FFE">
        <w:rPr>
          <w:rFonts w:ascii="Times New Roman" w:eastAsia="Times New Roman" w:hAnsi="Times New Roman" w:cs="Times New Roman"/>
          <w:color w:val="000000"/>
          <w:sz w:val="26"/>
          <w:szCs w:val="26"/>
          <w:lang w:val="vi-VN"/>
        </w:rPr>
        <w:t>...</w:t>
      </w:r>
      <w:r w:rsidRPr="00C73949">
        <w:rPr>
          <w:rFonts w:ascii="Times New Roman" w:eastAsia="Times New Roman" w:hAnsi="Times New Roman" w:cs="Times New Roman"/>
          <w:color w:val="000000"/>
          <w:sz w:val="26"/>
          <w:szCs w:val="26"/>
        </w:rPr>
        <w:t xml:space="preserve">giờ ngày </w:t>
      </w:r>
      <w:r w:rsidR="004B6FFE">
        <w:rPr>
          <w:rFonts w:ascii="Times New Roman" w:eastAsia="Times New Roman" w:hAnsi="Times New Roman" w:cs="Times New Roman"/>
          <w:color w:val="000000"/>
          <w:sz w:val="26"/>
          <w:szCs w:val="26"/>
          <w:lang w:val="vi-VN"/>
        </w:rPr>
        <w:t>...</w:t>
      </w:r>
      <w:r w:rsidRPr="00C73949">
        <w:rPr>
          <w:rFonts w:ascii="Times New Roman" w:eastAsia="Times New Roman" w:hAnsi="Times New Roman" w:cs="Times New Roman"/>
          <w:color w:val="000000"/>
          <w:sz w:val="26"/>
          <w:szCs w:val="26"/>
        </w:rPr>
        <w:t xml:space="preserve"> tháng </w:t>
      </w:r>
      <w:r w:rsidR="004B6FFE">
        <w:rPr>
          <w:rFonts w:ascii="Times New Roman" w:eastAsia="Times New Roman" w:hAnsi="Times New Roman" w:cs="Times New Roman"/>
          <w:color w:val="000000"/>
          <w:sz w:val="26"/>
          <w:szCs w:val="26"/>
          <w:lang w:val="vi-VN"/>
        </w:rPr>
        <w:t>...</w:t>
      </w:r>
      <w:r w:rsidRPr="00C73949">
        <w:rPr>
          <w:rFonts w:ascii="Times New Roman" w:eastAsia="Times New Roman" w:hAnsi="Times New Roman" w:cs="Times New Roman"/>
          <w:color w:val="000000"/>
          <w:sz w:val="26"/>
          <w:szCs w:val="26"/>
        </w:rPr>
        <w:t>năm 20</w:t>
      </w:r>
      <w:r w:rsidR="004B6FFE">
        <w:rPr>
          <w:rFonts w:ascii="Times New Roman" w:eastAsia="Times New Roman" w:hAnsi="Times New Roman" w:cs="Times New Roman"/>
          <w:color w:val="000000"/>
          <w:sz w:val="26"/>
          <w:szCs w:val="26"/>
          <w:lang w:val="vi-VN"/>
        </w:rPr>
        <w:t>...</w:t>
      </w:r>
      <w:r w:rsidRPr="00C73949">
        <w:rPr>
          <w:rFonts w:ascii="Times New Roman" w:eastAsia="Times New Roman" w:hAnsi="Times New Roman" w:cs="Times New Roman"/>
          <w:color w:val="000000"/>
          <w:sz w:val="26"/>
          <w:szCs w:val="26"/>
        </w:rPr>
        <w:t>;</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xml:space="preserve">– Địa điểm thực hiện tại </w:t>
      </w:r>
      <w:r w:rsidR="004B6FFE" w:rsidRPr="004B6FFE">
        <w:rPr>
          <w:rFonts w:ascii="Times New Roman" w:eastAsia="Times New Roman" w:hAnsi="Times New Roman" w:cs="Times New Roman"/>
          <w:color w:val="000000"/>
          <w:sz w:val="26"/>
          <w:szCs w:val="26"/>
        </w:rPr>
        <w:t>.............................................................</w:t>
      </w:r>
      <w:r w:rsidRPr="00C73949">
        <w:rPr>
          <w:rFonts w:ascii="Times New Roman" w:eastAsia="Times New Roman" w:hAnsi="Times New Roman" w:cs="Times New Roman"/>
          <w:color w:val="000000"/>
          <w:sz w:val="26"/>
          <w:szCs w:val="26"/>
        </w:rPr>
        <w:t>;</w:t>
      </w:r>
    </w:p>
    <w:p w:rsidR="00C73949" w:rsidRPr="00C73949" w:rsidRDefault="00C73949" w:rsidP="00C73949">
      <w:pPr>
        <w:shd w:val="clear" w:color="auto" w:fill="FFFFFF"/>
        <w:spacing w:after="0" w:line="240" w:lineRule="auto"/>
        <w:jc w:val="both"/>
        <w:textAlignment w:val="baseline"/>
        <w:outlineLvl w:val="2"/>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bdr w:val="none" w:sz="0" w:space="0" w:color="auto" w:frame="1"/>
        </w:rPr>
        <w:t>Điều 4. Thanh toán hợp đồng</w:t>
      </w:r>
    </w:p>
    <w:p w:rsidR="00EE7572"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lang w:val="vi-VN"/>
        </w:rPr>
      </w:pPr>
      <w:r w:rsidRPr="00C73949">
        <w:rPr>
          <w:rFonts w:ascii="Times New Roman" w:eastAsia="Times New Roman" w:hAnsi="Times New Roman" w:cs="Times New Roman"/>
          <w:color w:val="000000"/>
          <w:sz w:val="26"/>
          <w:szCs w:val="26"/>
        </w:rPr>
        <w:t xml:space="preserve">– Chi phí hợp đồng: </w:t>
      </w:r>
      <w:r w:rsidR="004B6FFE" w:rsidRPr="004B6FFE">
        <w:rPr>
          <w:rFonts w:ascii="Times New Roman" w:eastAsia="Times New Roman" w:hAnsi="Times New Roman" w:cs="Times New Roman"/>
          <w:color w:val="000000"/>
          <w:sz w:val="26"/>
          <w:szCs w:val="26"/>
        </w:rPr>
        <w:t xml:space="preserve">............................................................. </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xml:space="preserve">( bằng chữ: </w:t>
      </w:r>
      <w:r w:rsidR="004B6FFE" w:rsidRPr="004B6FFE">
        <w:rPr>
          <w:rFonts w:ascii="Times New Roman" w:eastAsia="Times New Roman" w:hAnsi="Times New Roman" w:cs="Times New Roman"/>
          <w:color w:val="000000"/>
          <w:sz w:val="26"/>
          <w:szCs w:val="26"/>
        </w:rPr>
        <w:t>.............................................................</w:t>
      </w:r>
      <w:r w:rsidRPr="00C73949">
        <w:rPr>
          <w:rFonts w:ascii="Times New Roman" w:eastAsia="Times New Roman" w:hAnsi="Times New Roman" w:cs="Times New Roman"/>
          <w:color w:val="000000"/>
          <w:sz w:val="26"/>
          <w:szCs w:val="26"/>
        </w:rPr>
        <w:t>)</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Số tiền đã được cộng vào 10</w:t>
      </w:r>
      <w:r w:rsidR="00EE7572">
        <w:rPr>
          <w:rFonts w:ascii="Times New Roman" w:eastAsia="Times New Roman" w:hAnsi="Times New Roman" w:cs="Times New Roman"/>
          <w:color w:val="000000"/>
          <w:sz w:val="26"/>
          <w:szCs w:val="26"/>
        </w:rPr>
        <w:t xml:space="preserve">% thuế </w:t>
      </w:r>
      <w:r w:rsidR="00EE7572">
        <w:rPr>
          <w:rFonts w:ascii="Times New Roman" w:eastAsia="Times New Roman" w:hAnsi="Times New Roman" w:cs="Times New Roman"/>
          <w:color w:val="000000"/>
          <w:sz w:val="26"/>
          <w:szCs w:val="26"/>
          <w:lang w:val="vi-VN"/>
        </w:rPr>
        <w:t>GTGT</w:t>
      </w:r>
      <w:r w:rsidRPr="00C73949">
        <w:rPr>
          <w:rFonts w:ascii="Times New Roman" w:eastAsia="Times New Roman" w:hAnsi="Times New Roman" w:cs="Times New Roman"/>
          <w:color w:val="000000"/>
          <w:sz w:val="26"/>
          <w:szCs w:val="26"/>
        </w:rPr>
        <w:t>;</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xml:space="preserve">– Phương thức thanh toán: </w:t>
      </w:r>
      <w:r w:rsidR="00EE7572" w:rsidRPr="00EE7572">
        <w:rPr>
          <w:rFonts w:ascii="Times New Roman" w:eastAsia="Times New Roman" w:hAnsi="Times New Roman" w:cs="Times New Roman"/>
          <w:color w:val="000000"/>
          <w:sz w:val="26"/>
          <w:szCs w:val="26"/>
        </w:rPr>
        <w:t>.............................................................</w:t>
      </w:r>
      <w:r w:rsidRPr="00C73949">
        <w:rPr>
          <w:rFonts w:ascii="Times New Roman" w:eastAsia="Times New Roman" w:hAnsi="Times New Roman" w:cs="Times New Roman"/>
          <w:color w:val="000000"/>
          <w:sz w:val="26"/>
          <w:szCs w:val="26"/>
        </w:rPr>
        <w:t>;</w:t>
      </w:r>
    </w:p>
    <w:p w:rsidR="00C73949" w:rsidRPr="00C73949" w:rsidRDefault="00C73949" w:rsidP="00EE7572">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xml:space="preserve">– Đợt thanh toán: </w:t>
      </w:r>
      <w:r w:rsidR="00EE7572">
        <w:rPr>
          <w:rFonts w:ascii="Times New Roman" w:eastAsia="Times New Roman" w:hAnsi="Times New Roman" w:cs="Times New Roman"/>
          <w:color w:val="000000"/>
          <w:sz w:val="26"/>
          <w:szCs w:val="26"/>
        </w:rPr>
        <w:t>.....</w:t>
      </w:r>
      <w:r w:rsidR="00EE7572" w:rsidRPr="00EE7572">
        <w:rPr>
          <w:rFonts w:ascii="Times New Roman" w:eastAsia="Times New Roman" w:hAnsi="Times New Roman" w:cs="Times New Roman"/>
          <w:color w:val="000000"/>
          <w:sz w:val="26"/>
          <w:szCs w:val="26"/>
        </w:rPr>
        <w:t>.............................................................................................................</w:t>
      </w:r>
      <w:r w:rsidR="00EE7572" w:rsidRPr="00EE7572">
        <w:t xml:space="preserve"> </w:t>
      </w:r>
      <w:r w:rsidR="00EE7572" w:rsidRPr="00EE7572">
        <w:rPr>
          <w:rFonts w:ascii="Times New Roman" w:eastAsia="Times New Roman" w:hAnsi="Times New Roman" w:cs="Times New Roman"/>
          <w:color w:val="000000"/>
          <w:sz w:val="26"/>
          <w:szCs w:val="26"/>
        </w:rPr>
        <w:t>..........................................................................................................................</w:t>
      </w:r>
      <w:r w:rsidR="00EE7572">
        <w:rPr>
          <w:rFonts w:ascii="Times New Roman" w:eastAsia="Times New Roman" w:hAnsi="Times New Roman" w:cs="Times New Roman"/>
          <w:color w:val="000000"/>
          <w:sz w:val="26"/>
          <w:szCs w:val="26"/>
          <w:lang w:val="vi-VN"/>
        </w:rPr>
        <w:t>.............................................................</w:t>
      </w:r>
      <w:r w:rsidR="00EE7572">
        <w:rPr>
          <w:lang w:val="vi-VN"/>
        </w:rPr>
        <w:t>.................................................................................................................</w:t>
      </w:r>
      <w:r w:rsidR="00EE7572" w:rsidRPr="00EE7572">
        <w:rPr>
          <w:rFonts w:ascii="Times New Roman" w:eastAsia="Times New Roman" w:hAnsi="Times New Roman" w:cs="Times New Roman"/>
          <w:color w:val="000000"/>
          <w:sz w:val="26"/>
          <w:szCs w:val="26"/>
        </w:rPr>
        <w:t>..........................................................................................................................</w:t>
      </w:r>
      <w:r w:rsidR="00EE7572" w:rsidRPr="00EE7572">
        <w:t xml:space="preserve"> </w:t>
      </w:r>
      <w:r w:rsidR="00EE7572" w:rsidRPr="00EE7572">
        <w:rPr>
          <w:rFonts w:ascii="Times New Roman" w:eastAsia="Times New Roman" w:hAnsi="Times New Roman" w:cs="Times New Roman"/>
          <w:color w:val="000000"/>
          <w:sz w:val="26"/>
          <w:szCs w:val="26"/>
        </w:rPr>
        <w:t>.............................................................</w:t>
      </w:r>
      <w:r w:rsidRPr="00C73949">
        <w:rPr>
          <w:rFonts w:ascii="Times New Roman" w:eastAsia="Times New Roman" w:hAnsi="Times New Roman" w:cs="Times New Roman"/>
          <w:color w:val="000000"/>
          <w:sz w:val="26"/>
          <w:szCs w:val="26"/>
        </w:rPr>
        <w:t>.</w:t>
      </w:r>
    </w:p>
    <w:p w:rsidR="00C73949" w:rsidRPr="00C73949" w:rsidRDefault="00C73949" w:rsidP="00C73949">
      <w:pPr>
        <w:shd w:val="clear" w:color="auto" w:fill="FFFFFF"/>
        <w:spacing w:after="0" w:line="240" w:lineRule="auto"/>
        <w:jc w:val="both"/>
        <w:textAlignment w:val="baseline"/>
        <w:outlineLvl w:val="2"/>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bdr w:val="none" w:sz="0" w:space="0" w:color="auto" w:frame="1"/>
        </w:rPr>
        <w:t>Điều 5. Quá trình thực hiện</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Việc thực hiện công việc được chia làm các giai đoạn sau:</w:t>
      </w:r>
    </w:p>
    <w:p w:rsidR="00C73949" w:rsidRPr="00C73949" w:rsidRDefault="00C73949" w:rsidP="00C73949">
      <w:pPr>
        <w:shd w:val="clear" w:color="auto" w:fill="FFFFFF"/>
        <w:spacing w:after="0" w:line="240" w:lineRule="auto"/>
        <w:jc w:val="both"/>
        <w:textAlignment w:val="baseline"/>
        <w:rPr>
          <w:rFonts w:ascii="Times New Roman" w:eastAsia="Times New Roman" w:hAnsi="Times New Roman" w:cs="Times New Roman"/>
          <w:color w:val="000000"/>
          <w:sz w:val="26"/>
          <w:szCs w:val="26"/>
          <w:lang w:val="vi-VN"/>
        </w:rPr>
      </w:pPr>
      <w:r w:rsidRPr="00C73949">
        <w:rPr>
          <w:rFonts w:ascii="Times New Roman" w:eastAsia="Times New Roman" w:hAnsi="Times New Roman" w:cs="Times New Roman"/>
          <w:i/>
          <w:iCs/>
          <w:color w:val="000000"/>
          <w:sz w:val="26"/>
          <w:szCs w:val="26"/>
          <w:bdr w:val="none" w:sz="0" w:space="0" w:color="auto" w:frame="1"/>
        </w:rPr>
        <w:t>Giai đoạn 1</w:t>
      </w:r>
      <w:r w:rsidRPr="00C73949">
        <w:rPr>
          <w:rFonts w:ascii="Times New Roman" w:eastAsia="Times New Roman" w:hAnsi="Times New Roman" w:cs="Times New Roman"/>
          <w:color w:val="000000"/>
          <w:sz w:val="26"/>
          <w:szCs w:val="26"/>
        </w:rPr>
        <w:t>: Các bên gặp mặt thỏa thuận các bố trí địa điểm, không gian thực hiện chương trình</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Bên B mô tả nội dung hội nghị bên A có nghĩa vụ tư vấn các bố thí sao cho phù hợp với nội dung chủ đề hội nghị diễn ra;</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Thời sau 1 ngày sau khi các bên ký kết hợp đồng;</w:t>
      </w:r>
    </w:p>
    <w:p w:rsidR="00C73949" w:rsidRPr="00C73949" w:rsidRDefault="00C73949" w:rsidP="00C73949">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i/>
          <w:iCs/>
          <w:color w:val="000000"/>
          <w:sz w:val="26"/>
          <w:szCs w:val="26"/>
        </w:rPr>
        <w:lastRenderedPageBreak/>
        <w:t>Giai đoạn thực hiện bố trí hội nghị</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Việc bố trí hội nghị được diễn ra sau khi các bên thống nhất với nhau về cách bố trí, sắp xếp hội nghị;</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Quá trình thực hiện việc sắp xếp, dàn dựng sân khấu hình ảnh, âm thanh, ánh sáng theo như thỏa thuận giữa các bên;</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Thời gian thực hiện 5 ngày thực hiện kể từ thời điểm các bên thống nhất ý tưởng chương trình hội nghị diễn ra;</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Trong quá trình bố trí dàn dựng chương trình bên B có quyền giám sát quá trình thực hiện công việc của bên A;</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Trong quá trình nếu nhận thấy việc bố trí không phù hợp có thể yêu cầu bên A thực hiện lại phần không phù hợp.</w:t>
      </w:r>
    </w:p>
    <w:p w:rsidR="00C73949" w:rsidRPr="00C73949" w:rsidRDefault="00C73949" w:rsidP="00C73949">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i/>
          <w:iCs/>
          <w:color w:val="000000"/>
          <w:sz w:val="26"/>
          <w:szCs w:val="26"/>
        </w:rPr>
        <w:t>Giai đoạn nghiệm thu và thử nghiệm chương trình:</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Khi hoàn thành công đoạn bố trí hội nghị bên A có nghĩa vụ thông báo cho bên B việc nghiệm thu kết quả mà bên A đã thực hiện;</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Bên B trực tiếp thử nghiệm chương trình nhằm đảm bảo quá trình diễn ra thực tế diễn ra đảm bảo;</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Nếu bên B nhận thấy không hoàn thành thì yêu cầu bên A thực hiện cho đúng đầy đủ hoàn thành công việc nghiệm thu;</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Thời gian nghiệm thu trước 1 ngày khi sự kiện diễn ra.</w:t>
      </w:r>
    </w:p>
    <w:p w:rsidR="00C73949" w:rsidRPr="00C73949" w:rsidRDefault="00C73949" w:rsidP="00C73949">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i/>
          <w:iCs/>
          <w:color w:val="000000"/>
          <w:sz w:val="26"/>
          <w:szCs w:val="26"/>
        </w:rPr>
        <w:t>Thực hiện chương trình</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Khi nghiệm thu toàn tất đạt kết quả tốt cho đến lúc chương trình diễn ra hoàn thành.</w:t>
      </w:r>
    </w:p>
    <w:p w:rsidR="00C73949" w:rsidRPr="00C73949" w:rsidRDefault="00C73949" w:rsidP="00C73949">
      <w:pPr>
        <w:shd w:val="clear" w:color="auto" w:fill="FFFFFF"/>
        <w:spacing w:after="0" w:line="240" w:lineRule="auto"/>
        <w:jc w:val="both"/>
        <w:textAlignment w:val="baseline"/>
        <w:outlineLvl w:val="2"/>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rPr>
        <w:t>Điều 6. Yêu cầu đảm bảo</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Bên A cam kết việc diễn ra hội nghị đúng thời gian, địa điểm;</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Công tác chuẩn bị diễn ra nhanh chóng, đảm bảo tiến độ;</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Đảm bảo an ninh diễn ra tại hội nghị;</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Điều phối chương trình và xử lý các sự cố phát sinh trong suốt quá trình diễn ra sự kiện</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Đảm bảo quá trình diễn ra hội nghị không mắc sai sót nào nghiêm trọng ảnh hưởng đến hội nghị;</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Trong quá trình diễn ra hội nghị nếu xảy ra sự việc nào do lỗi bên A ảnh hưởng đến hội nghị bên A cam kết chịu mọi trách nhiệm đối với bên B;</w:t>
      </w:r>
    </w:p>
    <w:p w:rsidR="00C73949" w:rsidRPr="00C73949" w:rsidRDefault="00C73949" w:rsidP="00C73949">
      <w:pPr>
        <w:shd w:val="clear" w:color="auto" w:fill="FFFFFF"/>
        <w:spacing w:after="0" w:line="240" w:lineRule="auto"/>
        <w:jc w:val="both"/>
        <w:textAlignment w:val="baseline"/>
        <w:outlineLvl w:val="2"/>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rPr>
        <w:t>Điều 7. Quyền và nghĩa vụ các bên</w:t>
      </w:r>
    </w:p>
    <w:p w:rsidR="00C73949" w:rsidRPr="00C73949" w:rsidRDefault="00C73949" w:rsidP="00C73949">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i/>
          <w:iCs/>
          <w:color w:val="000000"/>
          <w:sz w:val="26"/>
          <w:szCs w:val="26"/>
        </w:rPr>
        <w:t>Quyền và nghĩa vụ bên A</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Tổ thức thực hiện hội nghị diễn ra theo yêu cầu của bên B;</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Đảm bảo quá trình diễn ra tốt đẹp, không ảnh hưởng đến hội nghị;</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Có quyền yêu cầu bên B thanh toán chi phí hợp đồng, yêu cầu thanh toán thêm nếu sử dụng chi phí ngoài hợp đồng;</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lastRenderedPageBreak/>
        <w:t>– Có quyền chấm dứt hợp đồng do bên B không thực hiện việc đặt cọc chi phí thực hiện hợp đồng và yêu cầu bồi thường thiệt hại nếu do bên B thực hiện;</w:t>
      </w:r>
    </w:p>
    <w:p w:rsidR="00C73949" w:rsidRPr="00C73949" w:rsidRDefault="00C73949" w:rsidP="00C73949">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i/>
          <w:iCs/>
          <w:color w:val="000000"/>
          <w:sz w:val="26"/>
          <w:szCs w:val="26"/>
        </w:rPr>
        <w:t>Quyền và nghĩa vụ bên B</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Cung cấp thông tin để bên A thực hiện đúng chương trình;</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Thanh toán chi phí cho bên A khi hoàn thành hợp đồng;</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Có quyền đơn phương chấm dứt hợp đồng nếu bên A thực hiện không đúng, không đầy đủ nghĩa vụ;</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Quyền giám sát quá trình chuẩn bị thực hiện chương trình bên A;</w:t>
      </w:r>
    </w:p>
    <w:p w:rsidR="00C73949" w:rsidRPr="00C73949" w:rsidRDefault="00C73949" w:rsidP="00C73949">
      <w:pPr>
        <w:shd w:val="clear" w:color="auto" w:fill="FFFFFF"/>
        <w:spacing w:after="0" w:line="240" w:lineRule="auto"/>
        <w:jc w:val="both"/>
        <w:textAlignment w:val="baseline"/>
        <w:outlineLvl w:val="2"/>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rPr>
        <w:t>Điều 8. Bí mật thông tin</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Bên A có nghĩa vụ đảm bảo bí mật thông tin mà bên B cung cấp để thực hiện chương trình diễn ra;</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Trường hợp bên A để bên thứ ba biết mà không có sự đồng ý của bên B thì bên A chịu mọi trách nhiệm liên quan.</w:t>
      </w:r>
    </w:p>
    <w:p w:rsidR="00C73949" w:rsidRPr="00C73949" w:rsidRDefault="00C73949" w:rsidP="00C73949">
      <w:pPr>
        <w:shd w:val="clear" w:color="auto" w:fill="FFFFFF"/>
        <w:spacing w:after="0" w:line="240" w:lineRule="auto"/>
        <w:jc w:val="both"/>
        <w:textAlignment w:val="baseline"/>
        <w:outlineLvl w:val="2"/>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rPr>
        <w:t>Điều 9. Phạt hợp đồng, bồi thường</w:t>
      </w:r>
    </w:p>
    <w:p w:rsidR="00C73949" w:rsidRPr="00C73949" w:rsidRDefault="00C73949" w:rsidP="00C73949">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i/>
          <w:iCs/>
          <w:color w:val="000000"/>
          <w:sz w:val="26"/>
          <w:szCs w:val="26"/>
        </w:rPr>
        <w:t>Phạt hợp đồng</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Trong quá trình thực hiện các bên vi phạm nghĩa vụ cơ bản thì bên kia có quyền yêu cầu phạt hợp đồng với giá trị 30% giá trị hợp đồng;</w:t>
      </w:r>
    </w:p>
    <w:p w:rsidR="00C73949" w:rsidRPr="00C73949" w:rsidRDefault="00C73949" w:rsidP="00C73949">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i/>
          <w:iCs/>
          <w:color w:val="000000"/>
          <w:sz w:val="26"/>
          <w:szCs w:val="26"/>
        </w:rPr>
        <w:t>Bồi thường thiệt hại</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Khi thiệt hại thực tế xảy ra do lỗi của một trong các bên  gây ra thiệt hại trực tiếp thì có quyền yêu cầu bên gây thiệt hại bồi thường.</w:t>
      </w:r>
    </w:p>
    <w:p w:rsidR="00C73949" w:rsidRPr="00C73949" w:rsidRDefault="00C73949" w:rsidP="00C73949">
      <w:pPr>
        <w:shd w:val="clear" w:color="auto" w:fill="FFFFFF"/>
        <w:spacing w:after="0" w:line="240" w:lineRule="auto"/>
        <w:jc w:val="both"/>
        <w:textAlignment w:val="baseline"/>
        <w:outlineLvl w:val="2"/>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rPr>
        <w:t>Điều 10. Chấm dứt hợp đồng</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1. Bên A hoặc Bên B có thể chấm dứt hợp đồng nếu một trong hai bên có vi phạm cơ bản về hợp đồng như sau:</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Bên A không thực hiện một phần hoặc toàn bộ nội dung công việc theo hợp đồng trong thời hạn đã nêu trong hợp đồng hoặc trong khoảng thời gian đã được Bên B gia hạn;</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Bên A bị phá sản, giải thể.</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2. Trong trường hợp Bên B chấm dứt hợp đồng theo điểm a khoản 1 Điều này, Bên B có thể ký hợp đồng với nhà cung cấp khác để thực hiện phần hợp đồng mà Bên A đã không thực hiện. Bên A sẽ chịu trách nhiệm bồi thường cho Bên B những chi phí vượt trội cho việc thực hiện phần hợp đồng này. Tuy nhiên, Bên A vẫn phải tiếp tục thực hiện phần hợp đồng mà mình đang thực hiện và chịu trách nhiệm bảo hành phần hợp đồng đó.</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3. Trường hợp chấm dứt hợp đồng do trường hợp bất khả kháng mà các bên không thể lường trước cũng như không thể khôi phục được do:</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Bệnh dịch nguy hại cấp quốc gia;</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Thiên tai: bão từ cấp 5 trở đi , lũ lụt nghiêm trọng không thể thực hiện được;</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  Hỏa hoạn,…</w:t>
      </w:r>
    </w:p>
    <w:p w:rsidR="00C73949" w:rsidRPr="00C73949" w:rsidRDefault="00C73949" w:rsidP="00C73949">
      <w:pPr>
        <w:shd w:val="clear" w:color="auto" w:fill="FFFFFF"/>
        <w:spacing w:after="0" w:line="240" w:lineRule="auto"/>
        <w:jc w:val="both"/>
        <w:textAlignment w:val="baseline"/>
        <w:outlineLvl w:val="2"/>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rPr>
        <w:lastRenderedPageBreak/>
        <w:t>Điều 11. Giải quyết tranh chấp</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1. Bên A và Bên B có trách nhiệm giải quyết các tranh chấp phát sinh giữa hai bên thông qua thương lượng, hòa giải.</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2. Nếu tranh chấp không thể giải quyết được bằng thương lượng, hòa giải trong thời gian 07 ngày kể từ ngày phát sinh tranh chấp thì bất kỳ bên nào cũng đều có thể yêu cầu đưa việc tranh chấp ra Tòa án Kinh tế quận Thanh Xuân phân xử, quyết định của Tòa án là quyết định cuối cùng mà các bên phải tuân thủ. Chi phí và án phí do Bên thua chịu.</w:t>
      </w:r>
    </w:p>
    <w:p w:rsidR="00C73949" w:rsidRPr="00C73949" w:rsidRDefault="00C73949" w:rsidP="00C73949">
      <w:pPr>
        <w:shd w:val="clear" w:color="auto" w:fill="FFFFFF"/>
        <w:spacing w:after="0" w:line="240" w:lineRule="auto"/>
        <w:jc w:val="both"/>
        <w:textAlignment w:val="baseline"/>
        <w:outlineLvl w:val="2"/>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rPr>
        <w:t>Điều 12. Hiệu lực Hợp đồng</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1. Hợp đồng có hiệu lực kể từ ngày ký.</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2. Hợp đồng hết hiệu lực sau khi hai bên tiến hành thanh lý Hợp đồng theo luật định.</w:t>
      </w:r>
    </w:p>
    <w:p w:rsidR="00C73949" w:rsidRPr="00C73949" w:rsidRDefault="00C73949" w:rsidP="00C73949">
      <w:pPr>
        <w:shd w:val="clear" w:color="auto" w:fill="FFFFFF"/>
        <w:spacing w:after="120" w:line="240" w:lineRule="auto"/>
        <w:jc w:val="both"/>
        <w:textAlignment w:val="baseline"/>
        <w:rPr>
          <w:rFonts w:ascii="Times New Roman" w:eastAsia="Times New Roman" w:hAnsi="Times New Roman" w:cs="Times New Roman"/>
          <w:color w:val="000000"/>
          <w:sz w:val="26"/>
          <w:szCs w:val="26"/>
        </w:rPr>
      </w:pPr>
      <w:r w:rsidRPr="00C73949">
        <w:rPr>
          <w:rFonts w:ascii="Times New Roman" w:eastAsia="Times New Roman" w:hAnsi="Times New Roman" w:cs="Times New Roman"/>
          <w:color w:val="000000"/>
          <w:sz w:val="26"/>
          <w:szCs w:val="26"/>
        </w:rPr>
        <w:t>Hợp đồng được lập thành 02 bản, Bên A giữ 01 bản, Bên B giữ 01 bản, các bản Hợp đồng có giá trị pháp lý như nhau.</w:t>
      </w:r>
    </w:p>
    <w:tbl>
      <w:tblPr>
        <w:tblW w:w="11460" w:type="dxa"/>
        <w:tblCellSpacing w:w="15" w:type="dxa"/>
        <w:tblInd w:w="-1005" w:type="dxa"/>
        <w:shd w:val="clear" w:color="auto" w:fill="FFFFFF"/>
        <w:tblCellMar>
          <w:left w:w="0" w:type="dxa"/>
          <w:right w:w="0" w:type="dxa"/>
        </w:tblCellMar>
        <w:tblLook w:val="04A0"/>
      </w:tblPr>
      <w:tblGrid>
        <w:gridCol w:w="5753"/>
        <w:gridCol w:w="5707"/>
      </w:tblGrid>
      <w:tr w:rsidR="00C73949" w:rsidRPr="00C73949" w:rsidTr="00C73949">
        <w:trPr>
          <w:tblCellSpacing w:w="15" w:type="dxa"/>
        </w:trPr>
        <w:tc>
          <w:tcPr>
            <w:tcW w:w="0" w:type="auto"/>
            <w:shd w:val="clear" w:color="auto" w:fill="FFFFFF"/>
            <w:tcMar>
              <w:top w:w="120" w:type="dxa"/>
              <w:left w:w="120" w:type="dxa"/>
              <w:bottom w:w="120" w:type="dxa"/>
              <w:right w:w="120" w:type="dxa"/>
            </w:tcMar>
            <w:vAlign w:val="center"/>
            <w:hideMark/>
          </w:tcPr>
          <w:p w:rsidR="00C73949" w:rsidRPr="00C73949" w:rsidRDefault="00C73949" w:rsidP="00C73949">
            <w:pPr>
              <w:spacing w:after="0" w:line="240" w:lineRule="auto"/>
              <w:jc w:val="center"/>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bdr w:val="none" w:sz="0" w:space="0" w:color="auto" w:frame="1"/>
              </w:rPr>
              <w:t>Đại diện bên A</w:t>
            </w:r>
          </w:p>
        </w:tc>
        <w:tc>
          <w:tcPr>
            <w:tcW w:w="0" w:type="auto"/>
            <w:shd w:val="clear" w:color="auto" w:fill="FFFFFF"/>
            <w:tcMar>
              <w:top w:w="120" w:type="dxa"/>
              <w:left w:w="120" w:type="dxa"/>
              <w:bottom w:w="120" w:type="dxa"/>
              <w:right w:w="120" w:type="dxa"/>
            </w:tcMar>
            <w:vAlign w:val="center"/>
            <w:hideMark/>
          </w:tcPr>
          <w:p w:rsidR="00C73949" w:rsidRPr="00C73949" w:rsidRDefault="00C73949" w:rsidP="00C73949">
            <w:pPr>
              <w:spacing w:after="0" w:line="240" w:lineRule="auto"/>
              <w:jc w:val="center"/>
              <w:rPr>
                <w:rFonts w:ascii="Times New Roman" w:eastAsia="Times New Roman" w:hAnsi="Times New Roman" w:cs="Times New Roman"/>
                <w:color w:val="000000"/>
                <w:sz w:val="26"/>
                <w:szCs w:val="26"/>
              </w:rPr>
            </w:pPr>
            <w:r w:rsidRPr="00C73949">
              <w:rPr>
                <w:rFonts w:ascii="Times New Roman" w:eastAsia="Times New Roman" w:hAnsi="Times New Roman" w:cs="Times New Roman"/>
                <w:b/>
                <w:bCs/>
                <w:color w:val="000000"/>
                <w:sz w:val="26"/>
                <w:szCs w:val="26"/>
                <w:bdr w:val="none" w:sz="0" w:space="0" w:color="auto" w:frame="1"/>
              </w:rPr>
              <w:t>Đại diện bên B</w:t>
            </w:r>
          </w:p>
        </w:tc>
      </w:tr>
      <w:tr w:rsidR="00C73949" w:rsidRPr="00C73949" w:rsidTr="00C73949">
        <w:trPr>
          <w:tblCellSpacing w:w="15" w:type="dxa"/>
        </w:trPr>
        <w:tc>
          <w:tcPr>
            <w:tcW w:w="0" w:type="auto"/>
            <w:shd w:val="clear" w:color="auto" w:fill="FFFFFF"/>
            <w:tcMar>
              <w:top w:w="120" w:type="dxa"/>
              <w:left w:w="120" w:type="dxa"/>
              <w:bottom w:w="120" w:type="dxa"/>
              <w:right w:w="120" w:type="dxa"/>
            </w:tcMar>
            <w:vAlign w:val="center"/>
            <w:hideMark/>
          </w:tcPr>
          <w:p w:rsidR="00C73949" w:rsidRPr="00C73949" w:rsidRDefault="00C73949" w:rsidP="00C73949">
            <w:pPr>
              <w:spacing w:after="0" w:line="240" w:lineRule="auto"/>
              <w:jc w:val="center"/>
              <w:rPr>
                <w:rFonts w:ascii="Times New Roman" w:eastAsia="Times New Roman" w:hAnsi="Times New Roman" w:cs="Times New Roman"/>
                <w:color w:val="000000"/>
                <w:sz w:val="26"/>
                <w:szCs w:val="26"/>
              </w:rPr>
            </w:pPr>
          </w:p>
        </w:tc>
        <w:tc>
          <w:tcPr>
            <w:tcW w:w="0" w:type="auto"/>
            <w:shd w:val="clear" w:color="auto" w:fill="FFFFFF"/>
            <w:tcMar>
              <w:top w:w="120" w:type="dxa"/>
              <w:left w:w="120" w:type="dxa"/>
              <w:bottom w:w="120" w:type="dxa"/>
              <w:right w:w="120" w:type="dxa"/>
            </w:tcMar>
            <w:vAlign w:val="center"/>
            <w:hideMark/>
          </w:tcPr>
          <w:p w:rsidR="00C73949" w:rsidRPr="00C73949" w:rsidRDefault="00C73949" w:rsidP="00C73949">
            <w:pPr>
              <w:spacing w:after="0" w:line="240" w:lineRule="auto"/>
              <w:jc w:val="center"/>
              <w:rPr>
                <w:rFonts w:ascii="Times New Roman" w:eastAsia="Times New Roman" w:hAnsi="Times New Roman" w:cs="Times New Roman"/>
                <w:color w:val="000000"/>
                <w:sz w:val="26"/>
                <w:szCs w:val="26"/>
              </w:rPr>
            </w:pPr>
          </w:p>
        </w:tc>
      </w:tr>
    </w:tbl>
    <w:p w:rsidR="00C73949" w:rsidRPr="00C73949" w:rsidRDefault="00C73949" w:rsidP="00C73949">
      <w:pPr>
        <w:shd w:val="clear" w:color="auto" w:fill="FFFFFF"/>
        <w:spacing w:after="0" w:line="240" w:lineRule="auto"/>
        <w:jc w:val="both"/>
        <w:textAlignment w:val="baseline"/>
        <w:rPr>
          <w:rFonts w:ascii="Times New Roman" w:eastAsia="Times New Roman" w:hAnsi="Times New Roman" w:cs="Times New Roman"/>
          <w:color w:val="000000"/>
          <w:sz w:val="26"/>
          <w:szCs w:val="26"/>
          <w:lang w:val="vi-VN"/>
        </w:rPr>
      </w:pPr>
    </w:p>
    <w:sectPr w:rsidR="00C73949" w:rsidRPr="00C73949" w:rsidSect="00F36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73949"/>
    <w:rsid w:val="001700AA"/>
    <w:rsid w:val="004B6FFE"/>
    <w:rsid w:val="00525BD2"/>
    <w:rsid w:val="00625ED8"/>
    <w:rsid w:val="00C73949"/>
    <w:rsid w:val="00CD2B27"/>
    <w:rsid w:val="00EE7572"/>
    <w:rsid w:val="00F36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9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880978">
      <w:bodyDiv w:val="1"/>
      <w:marLeft w:val="0"/>
      <w:marRight w:val="0"/>
      <w:marTop w:val="0"/>
      <w:marBottom w:val="0"/>
      <w:divBdr>
        <w:top w:val="none" w:sz="0" w:space="0" w:color="auto"/>
        <w:left w:val="none" w:sz="0" w:space="0" w:color="auto"/>
        <w:bottom w:val="none" w:sz="0" w:space="0" w:color="auto"/>
        <w:right w:val="none" w:sz="0" w:space="0" w:color="auto"/>
      </w:divBdr>
    </w:div>
    <w:div w:id="375081380">
      <w:bodyDiv w:val="1"/>
      <w:marLeft w:val="0"/>
      <w:marRight w:val="0"/>
      <w:marTop w:val="0"/>
      <w:marBottom w:val="0"/>
      <w:divBdr>
        <w:top w:val="none" w:sz="0" w:space="0" w:color="auto"/>
        <w:left w:val="none" w:sz="0" w:space="0" w:color="auto"/>
        <w:bottom w:val="none" w:sz="0" w:space="0" w:color="auto"/>
        <w:right w:val="none" w:sz="0" w:space="0" w:color="auto"/>
      </w:divBdr>
    </w:div>
    <w:div w:id="615599104">
      <w:bodyDiv w:val="1"/>
      <w:marLeft w:val="0"/>
      <w:marRight w:val="0"/>
      <w:marTop w:val="0"/>
      <w:marBottom w:val="0"/>
      <w:divBdr>
        <w:top w:val="none" w:sz="0" w:space="0" w:color="auto"/>
        <w:left w:val="none" w:sz="0" w:space="0" w:color="auto"/>
        <w:bottom w:val="none" w:sz="0" w:space="0" w:color="auto"/>
        <w:right w:val="none" w:sz="0" w:space="0" w:color="auto"/>
      </w:divBdr>
    </w:div>
    <w:div w:id="720985006">
      <w:bodyDiv w:val="1"/>
      <w:marLeft w:val="0"/>
      <w:marRight w:val="0"/>
      <w:marTop w:val="0"/>
      <w:marBottom w:val="0"/>
      <w:divBdr>
        <w:top w:val="none" w:sz="0" w:space="0" w:color="auto"/>
        <w:left w:val="none" w:sz="0" w:space="0" w:color="auto"/>
        <w:bottom w:val="none" w:sz="0" w:space="0" w:color="auto"/>
        <w:right w:val="none" w:sz="0" w:space="0" w:color="auto"/>
      </w:divBdr>
    </w:div>
    <w:div w:id="836264741">
      <w:bodyDiv w:val="1"/>
      <w:marLeft w:val="0"/>
      <w:marRight w:val="0"/>
      <w:marTop w:val="0"/>
      <w:marBottom w:val="0"/>
      <w:divBdr>
        <w:top w:val="none" w:sz="0" w:space="0" w:color="auto"/>
        <w:left w:val="none" w:sz="0" w:space="0" w:color="auto"/>
        <w:bottom w:val="none" w:sz="0" w:space="0" w:color="auto"/>
        <w:right w:val="none" w:sz="0" w:space="0" w:color="auto"/>
      </w:divBdr>
    </w:div>
    <w:div w:id="16496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Thinh</dc:creator>
  <cp:lastModifiedBy>Thinh</cp:lastModifiedBy>
  <cp:revision>2</cp:revision>
  <dcterms:created xsi:type="dcterms:W3CDTF">2020-11-20T09:49:00Z</dcterms:created>
  <dcterms:modified xsi:type="dcterms:W3CDTF">2020-11-20T10:01:00Z</dcterms:modified>
</cp:coreProperties>
</file>